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80" w:rsidRPr="001025C5" w:rsidRDefault="00256224" w:rsidP="003074C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Arial-Black"/>
          <w:noProof/>
          <w:sz w:val="30"/>
          <w:szCs w:val="30"/>
          <w:lang w:val="es-AR" w:eastAsia="es-AR"/>
        </w:rPr>
        <w:drawing>
          <wp:inline distT="0" distB="0" distL="0" distR="0">
            <wp:extent cx="1457325" cy="676275"/>
            <wp:effectExtent l="19050" t="0" r="9525" b="0"/>
            <wp:docPr id="1" name="1 Imagen" descr="b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barlov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80" w:rsidRPr="00C73E86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83C80" w:rsidRPr="00C73E86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83C80" w:rsidRDefault="00583C80" w:rsidP="003074C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52"/>
          <w:szCs w:val="52"/>
        </w:rPr>
      </w:pPr>
      <w:r>
        <w:rPr>
          <w:rFonts w:ascii="Calibri" w:hAnsi="Calibri" w:cs="Calibri"/>
          <w:b/>
          <w:color w:val="000000"/>
          <w:sz w:val="52"/>
          <w:szCs w:val="52"/>
        </w:rPr>
        <w:t>TORNEO COPA FUNDADORES</w:t>
      </w:r>
    </w:p>
    <w:p w:rsidR="00583C80" w:rsidRPr="003F2DF6" w:rsidRDefault="00583C80" w:rsidP="003074C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Premio “58 ANIVERSARIO”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83C80" w:rsidRPr="001025C5" w:rsidRDefault="00583C80" w:rsidP="003074C7">
      <w:pPr>
        <w:autoSpaceDE w:val="0"/>
        <w:autoSpaceDN w:val="0"/>
        <w:adjustRightInd w:val="0"/>
        <w:spacing w:after="200"/>
        <w:jc w:val="center"/>
        <w:outlineLvl w:val="0"/>
        <w:rPr>
          <w:rFonts w:ascii="Calibri" w:hAnsi="Calibri" w:cs="Calibri"/>
          <w:color w:val="000000"/>
          <w:sz w:val="28"/>
          <w:szCs w:val="28"/>
        </w:rPr>
      </w:pPr>
      <w:r w:rsidRPr="0016502F">
        <w:rPr>
          <w:rFonts w:ascii="Calibri" w:hAnsi="Calibri" w:cs="Calibri"/>
          <w:i/>
          <w:color w:val="000000"/>
          <w:sz w:val="28"/>
          <w:szCs w:val="28"/>
        </w:rPr>
        <w:t>Autoridad Organizadora:</w:t>
      </w:r>
      <w:r w:rsidRPr="001025C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025C5">
        <w:rPr>
          <w:rFonts w:ascii="Calibri" w:hAnsi="Calibri" w:cs="Calibri"/>
          <w:color w:val="000000"/>
          <w:sz w:val="28"/>
          <w:szCs w:val="28"/>
        </w:rPr>
        <w:t>CLUB DE VELEROS BARLOVENTO</w:t>
      </w:r>
    </w:p>
    <w:p w:rsidR="00583C80" w:rsidRPr="001025C5" w:rsidRDefault="00583C80" w:rsidP="003074C7">
      <w:pPr>
        <w:autoSpaceDE w:val="0"/>
        <w:autoSpaceDN w:val="0"/>
        <w:adjustRightInd w:val="0"/>
        <w:spacing w:after="200"/>
        <w:jc w:val="center"/>
        <w:rPr>
          <w:rFonts w:ascii="Calibri" w:hAnsi="Calibri" w:cs="Calibri,Bold"/>
          <w:b/>
          <w:bCs/>
          <w:color w:val="000000"/>
          <w:sz w:val="32"/>
          <w:szCs w:val="32"/>
        </w:rPr>
      </w:pPr>
      <w:r>
        <w:rPr>
          <w:rFonts w:ascii="Calibri" w:hAnsi="Calibri" w:cs="Calibri,Bold"/>
          <w:b/>
          <w:bCs/>
          <w:color w:val="000000"/>
          <w:sz w:val="32"/>
          <w:szCs w:val="32"/>
        </w:rPr>
        <w:t>04 de Septiembre de 2016</w:t>
      </w:r>
    </w:p>
    <w:p w:rsidR="00583C80" w:rsidRPr="001025C5" w:rsidRDefault="00583C80" w:rsidP="003074C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Victoria, Pcia. de</w:t>
      </w:r>
      <w:r w:rsidRPr="001025C5">
        <w:rPr>
          <w:rFonts w:ascii="Calibri" w:hAnsi="Calibri" w:cs="Calibri"/>
          <w:color w:val="000000"/>
          <w:sz w:val="28"/>
          <w:szCs w:val="28"/>
        </w:rPr>
        <w:t xml:space="preserve"> Buenos Aires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Pr="001025C5">
        <w:rPr>
          <w:rFonts w:ascii="Calibri" w:hAnsi="Calibri" w:cs="Calibri"/>
          <w:color w:val="000000"/>
          <w:sz w:val="28"/>
          <w:szCs w:val="28"/>
        </w:rPr>
        <w:t xml:space="preserve"> Argentina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83C80" w:rsidRPr="001025C5" w:rsidRDefault="00583C80" w:rsidP="00B97FD2">
      <w:pPr>
        <w:autoSpaceDE w:val="0"/>
        <w:autoSpaceDN w:val="0"/>
        <w:adjustRightInd w:val="0"/>
        <w:jc w:val="center"/>
        <w:outlineLvl w:val="0"/>
        <w:rPr>
          <w:rFonts w:ascii="Calibri" w:hAnsi="Calibri" w:cs="Calibri,Bold"/>
          <w:b/>
          <w:bCs/>
          <w:color w:val="000000"/>
          <w:sz w:val="32"/>
          <w:szCs w:val="32"/>
        </w:rPr>
      </w:pPr>
      <w:r w:rsidRPr="001025C5">
        <w:rPr>
          <w:rFonts w:ascii="Calibri" w:hAnsi="Calibri" w:cs="Calibri,Bold"/>
          <w:b/>
          <w:bCs/>
          <w:color w:val="000000"/>
          <w:sz w:val="32"/>
          <w:szCs w:val="32"/>
        </w:rPr>
        <w:t>INSTRUCCIONES DE REGATA</w:t>
      </w:r>
    </w:p>
    <w:p w:rsidR="00583C80" w:rsidRPr="0016502F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16"/>
          <w:szCs w:val="16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6502F">
        <w:rPr>
          <w:rFonts w:ascii="Calibri" w:hAnsi="Calibri" w:cs="Calibri,Bold"/>
          <w:b/>
          <w:bCs/>
          <w:i/>
          <w:color w:val="000000"/>
        </w:rPr>
        <w:t>1.</w:t>
      </w:r>
      <w:r w:rsidRPr="001025C5">
        <w:rPr>
          <w:rFonts w:ascii="Calibri" w:hAnsi="Calibri" w:cs="Calibri,Bold"/>
          <w:b/>
          <w:bCs/>
          <w:color w:val="000000"/>
        </w:rPr>
        <w:tab/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REGLAS</w:t>
      </w: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/>
          <w:bCs/>
          <w:color w:val="000000"/>
          <w:sz w:val="8"/>
          <w:szCs w:val="8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1025C5">
        <w:rPr>
          <w:rFonts w:ascii="Calibri" w:hAnsi="Calibri" w:cs="Calibri,Bold"/>
          <w:b/>
          <w:bCs/>
          <w:color w:val="000000"/>
          <w:sz w:val="22"/>
          <w:szCs w:val="22"/>
        </w:rPr>
        <w:t>1.1</w:t>
      </w:r>
      <w:r w:rsidRPr="001025C5">
        <w:rPr>
          <w:rFonts w:ascii="Calibri" w:hAnsi="Calibri" w:cs="Calibri,Bold"/>
          <w:b/>
          <w:bCs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>La</w:t>
      </w:r>
      <w:r>
        <w:rPr>
          <w:rFonts w:ascii="Calibri" w:hAnsi="Calibri" w:cs="Calibri"/>
          <w:color w:val="000000"/>
          <w:sz w:val="22"/>
          <w:szCs w:val="22"/>
        </w:rPr>
        <w:t xml:space="preserve"> regata será regida por: </w:t>
      </w:r>
    </w:p>
    <w:p w:rsidR="00583C80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,Bold"/>
          <w:b/>
          <w:bCs/>
          <w:color w:val="000000"/>
          <w:sz w:val="22"/>
          <w:szCs w:val="22"/>
        </w:rPr>
        <w:tab/>
      </w:r>
      <w:r w:rsidRPr="0019363D">
        <w:rPr>
          <w:rFonts w:ascii="Calibri" w:hAnsi="Calibri" w:cs="Calibri,Bold"/>
          <w:bCs/>
          <w:color w:val="000000"/>
          <w:sz w:val="22"/>
          <w:szCs w:val="22"/>
        </w:rPr>
        <w:t>(a)</w:t>
      </w:r>
      <w:r w:rsidRPr="0019363D">
        <w:rPr>
          <w:rFonts w:ascii="Calibri" w:hAnsi="Calibri" w:cs="Calibri,Bold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las reglas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, tal como se las define  en el </w:t>
      </w:r>
      <w:r w:rsidRPr="00A31C47">
        <w:rPr>
          <w:rFonts w:ascii="Calibri" w:hAnsi="Calibri" w:cs="Calibri"/>
          <w:i/>
          <w:color w:val="000000"/>
          <w:sz w:val="22"/>
          <w:szCs w:val="22"/>
        </w:rPr>
        <w:t>Reglamento</w:t>
      </w:r>
      <w:r w:rsidRPr="0019363D">
        <w:rPr>
          <w:rFonts w:ascii="Calibri" w:hAnsi="Calibri" w:cs="Calibri"/>
          <w:i/>
          <w:color w:val="000000"/>
          <w:sz w:val="22"/>
          <w:szCs w:val="22"/>
        </w:rPr>
        <w:t xml:space="preserve"> de Regatas a Vela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(RRV)</w:t>
      </w:r>
      <w:r>
        <w:rPr>
          <w:rFonts w:ascii="Calibri" w:hAnsi="Calibri" w:cs="Calibri"/>
          <w:color w:val="000000"/>
          <w:sz w:val="22"/>
          <w:szCs w:val="22"/>
        </w:rPr>
        <w:t xml:space="preserve"> 2013-2016;</w:t>
      </w:r>
    </w:p>
    <w:p w:rsidR="00583C80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(b)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,Bold"/>
          <w:bCs/>
          <w:color w:val="000000"/>
          <w:sz w:val="22"/>
          <w:szCs w:val="22"/>
        </w:rPr>
        <w:t>l</w:t>
      </w:r>
      <w:r w:rsidRPr="001025C5">
        <w:rPr>
          <w:rFonts w:ascii="Calibri" w:hAnsi="Calibri" w:cs="Calibri"/>
          <w:color w:val="000000"/>
          <w:sz w:val="22"/>
          <w:szCs w:val="22"/>
        </w:rPr>
        <w:t>as reglas del sistema de Hándicap PHRF por</w:t>
      </w:r>
      <w:r>
        <w:rPr>
          <w:rFonts w:ascii="Calibri" w:hAnsi="Calibri" w:cs="Calibri"/>
          <w:color w:val="000000"/>
          <w:sz w:val="22"/>
          <w:szCs w:val="22"/>
        </w:rPr>
        <w:t xml:space="preserve"> el que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serán corregidos los tiempos reales, mediante la f</w:t>
      </w:r>
      <w:r>
        <w:rPr>
          <w:rFonts w:ascii="Calibri" w:hAnsi="Calibri" w:cs="Calibri"/>
          <w:color w:val="000000"/>
          <w:sz w:val="22"/>
          <w:szCs w:val="22"/>
        </w:rPr>
        <w:t>órmula “tiempo en tiempo”; y</w:t>
      </w:r>
    </w:p>
    <w:p w:rsidR="00583C80" w:rsidRPr="001025C5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(c)</w:t>
      </w:r>
      <w:r>
        <w:rPr>
          <w:rFonts w:ascii="Calibri" w:hAnsi="Calibri" w:cs="Calibri"/>
          <w:color w:val="000000"/>
          <w:sz w:val="22"/>
          <w:szCs w:val="22"/>
        </w:rPr>
        <w:tab/>
        <w:t>l</w:t>
      </w:r>
      <w:r>
        <w:rPr>
          <w:rFonts w:ascii="Calibri" w:hAnsi="Calibri" w:cs="Calibri,Bold"/>
          <w:bCs/>
          <w:color w:val="000000"/>
          <w:sz w:val="22"/>
          <w:szCs w:val="22"/>
        </w:rPr>
        <w:t xml:space="preserve">as Reglas Especiales de </w:t>
      </w:r>
      <w:smartTag w:uri="urn:schemas-microsoft-com:office:smarttags" w:element="PersonName">
        <w:smartTagPr>
          <w:attr w:name="ProductID" w:val="la Word Sailing"/>
        </w:smartTagPr>
        <w:r>
          <w:rPr>
            <w:rFonts w:ascii="Calibri" w:hAnsi="Calibri" w:cs="Calibri,Bold"/>
            <w:bCs/>
            <w:color w:val="000000"/>
            <w:sz w:val="22"/>
            <w:szCs w:val="22"/>
          </w:rPr>
          <w:t>la Word Sailing</w:t>
        </w:r>
      </w:smartTag>
      <w:r>
        <w:rPr>
          <w:rFonts w:ascii="Calibri" w:hAnsi="Calibri" w:cs="Calibri,Bold"/>
          <w:bCs/>
          <w:color w:val="000000"/>
          <w:sz w:val="22"/>
          <w:szCs w:val="22"/>
        </w:rPr>
        <w:t xml:space="preserve">  disponibles en </w:t>
      </w:r>
      <w:hyperlink r:id="rId8" w:history="1">
        <w:r w:rsidRPr="001171DC">
          <w:rPr>
            <w:rStyle w:val="Hipervnculo"/>
            <w:rFonts w:ascii="Calibri" w:hAnsi="Calibri" w:cs="Calibri,Bold"/>
            <w:bCs/>
            <w:sz w:val="22"/>
            <w:szCs w:val="22"/>
          </w:rPr>
          <w:t>www.fay.org</w:t>
        </w:r>
      </w:hyperlink>
      <w:r>
        <w:rPr>
          <w:rFonts w:ascii="Calibri" w:hAnsi="Calibri" w:cs="Calibri,Bold"/>
          <w:bCs/>
          <w:color w:val="000000"/>
          <w:sz w:val="22"/>
          <w:szCs w:val="22"/>
        </w:rPr>
        <w:t xml:space="preserve"> (ver instrucción 13.1 Seguridad).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6502F">
        <w:rPr>
          <w:rFonts w:ascii="Calibri" w:hAnsi="Calibri" w:cs="Calibri,Bold"/>
          <w:b/>
          <w:bCs/>
          <w:i/>
          <w:color w:val="000000"/>
        </w:rPr>
        <w:t>2.</w:t>
      </w:r>
      <w:r w:rsidRPr="001025C5">
        <w:rPr>
          <w:rFonts w:ascii="Calibri" w:hAnsi="Calibri" w:cs="Calibri,Bold"/>
          <w:b/>
          <w:bCs/>
          <w:color w:val="000000"/>
        </w:rPr>
        <w:t xml:space="preserve"> </w:t>
      </w:r>
      <w:r w:rsidRPr="001025C5">
        <w:rPr>
          <w:rFonts w:ascii="Calibri" w:hAnsi="Calibri" w:cs="Calibri,Bold"/>
          <w:b/>
          <w:bCs/>
          <w:color w:val="000000"/>
        </w:rPr>
        <w:tab/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COMUNICACIONES A LOS COMPETIDORES</w:t>
      </w: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Italic"/>
          <w:b/>
          <w:bCs/>
          <w:i/>
          <w:iCs/>
          <w:color w:val="000000"/>
          <w:sz w:val="8"/>
          <w:szCs w:val="8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1025C5">
        <w:rPr>
          <w:rFonts w:ascii="Calibri" w:hAnsi="Calibri" w:cs="Calibri"/>
          <w:color w:val="000000"/>
          <w:sz w:val="22"/>
          <w:szCs w:val="22"/>
        </w:rPr>
        <w:tab/>
        <w:t>Los avisos a los competidores serán publicados en el tablero oficial de avisos</w:t>
      </w:r>
      <w:r>
        <w:rPr>
          <w:rFonts w:ascii="Calibri" w:hAnsi="Calibri" w:cs="Calibri"/>
          <w:color w:val="000000"/>
          <w:sz w:val="22"/>
          <w:szCs w:val="22"/>
        </w:rPr>
        <w:t xml:space="preserve"> (TOA)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ubicado en cercanías a la oficina náutica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6502F">
        <w:rPr>
          <w:rFonts w:ascii="Calibri" w:hAnsi="Calibri" w:cs="Calibri,Bold"/>
          <w:b/>
          <w:bCs/>
          <w:i/>
          <w:color w:val="000000"/>
        </w:rPr>
        <w:t>3.</w:t>
      </w:r>
      <w:r w:rsidRPr="001025C5">
        <w:rPr>
          <w:rFonts w:ascii="Calibri" w:hAnsi="Calibri" w:cs="Calibri,Bold"/>
          <w:b/>
          <w:bCs/>
          <w:color w:val="000000"/>
        </w:rPr>
        <w:t xml:space="preserve"> </w:t>
      </w:r>
      <w:r w:rsidRPr="001025C5">
        <w:rPr>
          <w:rFonts w:ascii="Calibri" w:hAnsi="Calibri" w:cs="Calibri,Bold"/>
          <w:b/>
          <w:bCs/>
          <w:color w:val="000000"/>
        </w:rPr>
        <w:tab/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CAMBIOS EN LAS INSTRUCCIONES DE REGATA</w:t>
      </w:r>
    </w:p>
    <w:p w:rsidR="00583C80" w:rsidRPr="000D27C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Italic"/>
          <w:b/>
          <w:bCs/>
          <w:i/>
          <w:iCs/>
          <w:color w:val="000000"/>
          <w:sz w:val="8"/>
          <w:szCs w:val="8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1025C5">
        <w:rPr>
          <w:rFonts w:ascii="Calibri" w:hAnsi="Calibri" w:cs="Calibri,Bold"/>
          <w:b/>
          <w:bCs/>
          <w:color w:val="000000"/>
          <w:sz w:val="22"/>
          <w:szCs w:val="22"/>
        </w:rPr>
        <w:t xml:space="preserve">3.1 </w:t>
      </w:r>
      <w:r w:rsidRPr="001025C5">
        <w:rPr>
          <w:rFonts w:ascii="Calibri" w:hAnsi="Calibri" w:cs="Calibri,Bold"/>
          <w:b/>
          <w:bCs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Cualquier cambio en las instrucciones de regata será </w:t>
      </w:r>
      <w:r>
        <w:rPr>
          <w:rFonts w:ascii="Calibri" w:hAnsi="Calibri" w:cs="Calibri"/>
          <w:color w:val="000000"/>
          <w:sz w:val="22"/>
          <w:szCs w:val="22"/>
        </w:rPr>
        <w:t xml:space="preserve">comunicado </w:t>
      </w:r>
      <w:r w:rsidRPr="001025C5">
        <w:rPr>
          <w:rFonts w:ascii="Calibri" w:hAnsi="Calibri" w:cs="Calibri"/>
          <w:color w:val="000000"/>
          <w:sz w:val="22"/>
          <w:szCs w:val="22"/>
        </w:rPr>
        <w:t>mediante</w:t>
      </w:r>
      <w:r>
        <w:rPr>
          <w:rFonts w:ascii="Calibri" w:hAnsi="Calibri" w:cs="Calibri"/>
          <w:color w:val="000000"/>
          <w:sz w:val="22"/>
          <w:szCs w:val="22"/>
        </w:rPr>
        <w:t xml:space="preserve"> un boletín modif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catorio, </w:t>
      </w:r>
      <w:r w:rsidRPr="001025C5">
        <w:rPr>
          <w:rFonts w:ascii="Calibri" w:hAnsi="Calibri" w:cs="Calibri"/>
          <w:color w:val="000000"/>
          <w:sz w:val="22"/>
          <w:szCs w:val="22"/>
        </w:rPr>
        <w:t>publicado</w:t>
      </w:r>
      <w:r>
        <w:rPr>
          <w:rFonts w:ascii="Calibri" w:hAnsi="Calibri" w:cs="Calibri"/>
          <w:color w:val="000000"/>
          <w:sz w:val="22"/>
          <w:szCs w:val="22"/>
        </w:rPr>
        <w:t xml:space="preserve"> no má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s tarde que 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 xml:space="preserve">cuatro (4) </w:t>
      </w:r>
      <w:r w:rsidRPr="001025C5">
        <w:rPr>
          <w:rFonts w:ascii="Calibri" w:hAnsi="Calibri" w:cs="Calibri"/>
          <w:color w:val="000000"/>
          <w:sz w:val="22"/>
          <w:szCs w:val="22"/>
        </w:rPr>
        <w:t>horas antes de la primera señal de atención, e</w:t>
      </w:r>
      <w:r w:rsidRPr="001025C5">
        <w:rPr>
          <w:rFonts w:ascii="Calibri" w:hAnsi="Calibri" w:cs="Calibri"/>
          <w:color w:val="000000"/>
          <w:sz w:val="22"/>
          <w:szCs w:val="22"/>
        </w:rPr>
        <w:t>x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cepto que cualquier cambio en el programa de regata será publicado antes de las 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>20:00 hs</w:t>
      </w:r>
      <w:r w:rsidRPr="001025C5">
        <w:rPr>
          <w:rFonts w:ascii="Calibri" w:hAnsi="Calibri" w:cs="Calibri"/>
          <w:color w:val="000000"/>
          <w:sz w:val="22"/>
          <w:szCs w:val="22"/>
        </w:rPr>
        <w:t>. del día anterior a la regata.</w:t>
      </w: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1025C5">
        <w:rPr>
          <w:rFonts w:ascii="Calibri" w:hAnsi="Calibri" w:cs="Calibri,Bold"/>
          <w:b/>
          <w:bCs/>
          <w:color w:val="000000"/>
          <w:sz w:val="22"/>
          <w:szCs w:val="22"/>
        </w:rPr>
        <w:t xml:space="preserve">3.2 </w:t>
      </w:r>
      <w:r w:rsidRPr="001025C5">
        <w:rPr>
          <w:rFonts w:ascii="Calibri" w:hAnsi="Calibri" w:cs="Calibri,Bold"/>
          <w:b/>
          <w:bCs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La existencia de boletines modificatorios podrá ser anunciada </w:t>
      </w:r>
      <w:r>
        <w:rPr>
          <w:rFonts w:ascii="Calibri" w:hAnsi="Calibri" w:cs="Calibri"/>
          <w:color w:val="000000"/>
          <w:sz w:val="22"/>
          <w:szCs w:val="22"/>
        </w:rPr>
        <w:t>desplegando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la bandera 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 xml:space="preserve">“L” </w:t>
      </w:r>
      <w:r w:rsidRPr="001025C5">
        <w:rPr>
          <w:rFonts w:ascii="Calibri" w:hAnsi="Calibri" w:cs="Calibri"/>
          <w:color w:val="000000"/>
          <w:sz w:val="22"/>
          <w:szCs w:val="22"/>
        </w:rPr>
        <w:t>del CIS en la embarcación de señales de la comisión de regata</w:t>
      </w:r>
      <w:r>
        <w:rPr>
          <w:rFonts w:ascii="Calibri" w:hAnsi="Calibri" w:cs="Calibri"/>
          <w:color w:val="000000"/>
          <w:sz w:val="22"/>
          <w:szCs w:val="22"/>
        </w:rPr>
        <w:t xml:space="preserve"> antes de la primera señal de ate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ción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y </w:t>
      </w:r>
      <w:r>
        <w:rPr>
          <w:rFonts w:ascii="Calibri" w:hAnsi="Calibri" w:cs="Calibri"/>
          <w:color w:val="000000"/>
          <w:sz w:val="22"/>
          <w:szCs w:val="22"/>
        </w:rPr>
        <w:t xml:space="preserve">comunicando </w:t>
      </w:r>
      <w:r w:rsidRPr="001025C5">
        <w:rPr>
          <w:rFonts w:ascii="Calibri" w:hAnsi="Calibri" w:cs="Calibri"/>
          <w:color w:val="000000"/>
          <w:sz w:val="22"/>
          <w:szCs w:val="22"/>
        </w:rPr>
        <w:t>su contenido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25C5">
        <w:rPr>
          <w:rFonts w:ascii="Calibri" w:hAnsi="Calibri" w:cs="Calibri"/>
          <w:color w:val="000000"/>
          <w:sz w:val="22"/>
          <w:szCs w:val="22"/>
        </w:rPr>
        <w:t>por VHF.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</w:rPr>
      </w:pPr>
      <w:r w:rsidRPr="001025C5">
        <w:rPr>
          <w:rFonts w:ascii="Calibri" w:hAnsi="Calibri" w:cs="Calibri,Bold"/>
          <w:b/>
          <w:bCs/>
        </w:rPr>
        <w:t xml:space="preserve">4. </w:t>
      </w:r>
      <w:r w:rsidRPr="001025C5">
        <w:rPr>
          <w:rFonts w:ascii="Calibri" w:hAnsi="Calibri" w:cs="Calibri,Bold"/>
          <w:b/>
          <w:bCs/>
        </w:rPr>
        <w:tab/>
      </w:r>
      <w:r w:rsidRPr="001025C5">
        <w:rPr>
          <w:rFonts w:ascii="Calibri" w:hAnsi="Calibri" w:cs="Calibri,BoldItalic"/>
          <w:b/>
          <w:bCs/>
          <w:i/>
          <w:iCs/>
        </w:rPr>
        <w:t>SERIES</w:t>
      </w: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8"/>
          <w:szCs w:val="8"/>
        </w:rPr>
      </w:pPr>
    </w:p>
    <w:p w:rsidR="00583C80" w:rsidRPr="001025C5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1025C5">
        <w:rPr>
          <w:rFonts w:ascii="Calibri" w:hAnsi="Calibri" w:cs="Calibri"/>
          <w:sz w:val="22"/>
          <w:szCs w:val="22"/>
        </w:rPr>
        <w:t>4.1</w:t>
      </w:r>
      <w:r w:rsidRPr="001025C5">
        <w:rPr>
          <w:rFonts w:ascii="Calibri" w:hAnsi="Calibri" w:cs="Calibri"/>
          <w:sz w:val="22"/>
          <w:szCs w:val="22"/>
        </w:rPr>
        <w:tab/>
        <w:t>Las series habilitadas son</w:t>
      </w:r>
      <w:r>
        <w:rPr>
          <w:rFonts w:ascii="Calibri" w:hAnsi="Calibri" w:cs="Calibri"/>
          <w:sz w:val="22"/>
          <w:szCs w:val="22"/>
        </w:rPr>
        <w:t xml:space="preserve"> las siguientes</w:t>
      </w:r>
      <w:r w:rsidRPr="001025C5">
        <w:rPr>
          <w:rFonts w:ascii="Calibri" w:hAnsi="Calibri" w:cs="Calibri"/>
          <w:sz w:val="22"/>
          <w:szCs w:val="22"/>
        </w:rPr>
        <w:t>:</w:t>
      </w:r>
    </w:p>
    <w:p w:rsidR="00583C80" w:rsidRPr="001025C5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,Bold"/>
          <w:bCs/>
          <w:sz w:val="22"/>
          <w:szCs w:val="22"/>
        </w:rPr>
      </w:pPr>
      <w:r w:rsidRPr="001025C5">
        <w:rPr>
          <w:rFonts w:ascii="Calibri" w:hAnsi="Calibri" w:cs="Calibri"/>
          <w:sz w:val="22"/>
          <w:szCs w:val="22"/>
        </w:rPr>
        <w:tab/>
        <w:t>(a)</w:t>
      </w:r>
      <w:r w:rsidRPr="001025C5">
        <w:rPr>
          <w:rFonts w:ascii="Calibri" w:hAnsi="Calibri" w:cs="Calibri"/>
          <w:sz w:val="22"/>
          <w:szCs w:val="22"/>
        </w:rPr>
        <w:tab/>
        <w:t xml:space="preserve">Series </w:t>
      </w:r>
      <w:r w:rsidRPr="001025C5">
        <w:rPr>
          <w:rFonts w:ascii="Calibri" w:hAnsi="Calibri" w:cs="Calibri,Bold"/>
          <w:bCs/>
          <w:sz w:val="22"/>
          <w:szCs w:val="22"/>
        </w:rPr>
        <w:t>A, B,</w:t>
      </w:r>
      <w:r w:rsidRPr="001025C5">
        <w:rPr>
          <w:rFonts w:ascii="Calibri" w:hAnsi="Calibri" w:cs="Calibri"/>
          <w:sz w:val="22"/>
          <w:szCs w:val="22"/>
        </w:rPr>
        <w:t xml:space="preserve"> </w:t>
      </w:r>
      <w:r w:rsidRPr="001025C5">
        <w:rPr>
          <w:rFonts w:ascii="Calibri" w:hAnsi="Calibri" w:cs="Calibri,Bold"/>
          <w:bCs/>
          <w:sz w:val="22"/>
          <w:szCs w:val="22"/>
        </w:rPr>
        <w:t>C, D, E, y F;</w:t>
      </w:r>
    </w:p>
    <w:p w:rsidR="00583C80" w:rsidRPr="001025C5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1080" w:hanging="1080"/>
        <w:jc w:val="both"/>
        <w:rPr>
          <w:rFonts w:ascii="Calibri" w:hAnsi="Calibri" w:cs="Calibri,Bold"/>
          <w:bCs/>
          <w:sz w:val="22"/>
          <w:szCs w:val="22"/>
        </w:rPr>
      </w:pPr>
      <w:r w:rsidRPr="001025C5">
        <w:rPr>
          <w:rFonts w:ascii="Calibri" w:hAnsi="Calibri" w:cs="Calibri,Bold"/>
          <w:bCs/>
          <w:sz w:val="22"/>
          <w:szCs w:val="22"/>
        </w:rPr>
        <w:tab/>
        <w:t>(b)</w:t>
      </w:r>
      <w:r w:rsidRPr="001025C5">
        <w:rPr>
          <w:rFonts w:ascii="Calibri" w:hAnsi="Calibri" w:cs="Calibri,Bold"/>
          <w:bCs/>
          <w:sz w:val="22"/>
          <w:szCs w:val="22"/>
        </w:rPr>
        <w:tab/>
        <w:t>Series “</w:t>
      </w:r>
      <w:r>
        <w:rPr>
          <w:rFonts w:ascii="Calibri" w:hAnsi="Calibri" w:cs="Calibri,Bold"/>
          <w:bCs/>
          <w:sz w:val="22"/>
          <w:szCs w:val="22"/>
        </w:rPr>
        <w:t>s</w:t>
      </w:r>
      <w:r w:rsidRPr="001025C5">
        <w:rPr>
          <w:rFonts w:ascii="Calibri" w:hAnsi="Calibri" w:cs="Calibri,Bold"/>
          <w:bCs/>
          <w:sz w:val="22"/>
          <w:szCs w:val="22"/>
        </w:rPr>
        <w:t xml:space="preserve">in </w:t>
      </w:r>
      <w:r>
        <w:rPr>
          <w:rFonts w:ascii="Calibri" w:hAnsi="Calibri" w:cs="Calibri,Bold"/>
          <w:bCs/>
          <w:sz w:val="22"/>
          <w:szCs w:val="22"/>
        </w:rPr>
        <w:t>s</w:t>
      </w:r>
      <w:r w:rsidRPr="001025C5">
        <w:rPr>
          <w:rFonts w:ascii="Calibri" w:hAnsi="Calibri" w:cs="Calibri,Bold"/>
          <w:bCs/>
          <w:sz w:val="22"/>
          <w:szCs w:val="22"/>
        </w:rPr>
        <w:t>pinnaker” X, Y y Z;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,Bold"/>
          <w:bCs/>
          <w:sz w:val="22"/>
          <w:szCs w:val="22"/>
        </w:rPr>
        <w:t>4.2</w:t>
      </w:r>
      <w:r>
        <w:rPr>
          <w:rFonts w:ascii="Calibri" w:hAnsi="Calibri" w:cs="Calibri,Bold"/>
          <w:bCs/>
          <w:sz w:val="22"/>
          <w:szCs w:val="22"/>
        </w:rPr>
        <w:tab/>
        <w:t>La lista de barcos inscriptos y la separación por series será publicada en el TOA después del vencimiento del tiempo límite para inscribirse.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"/>
          <w:b/>
          <w:bCs/>
          <w:color w:val="000000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"/>
          <w:b/>
          <w:bCs/>
          <w:color w:val="000000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"/>
          <w:b/>
          <w:bCs/>
          <w:color w:val="000000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025C5">
        <w:rPr>
          <w:rFonts w:ascii="Calibri" w:hAnsi="Calibri" w:cs="Calibri,Bold"/>
          <w:b/>
          <w:bCs/>
          <w:color w:val="000000"/>
        </w:rPr>
        <w:lastRenderedPageBreak/>
        <w:t xml:space="preserve">5. </w:t>
      </w:r>
      <w:r w:rsidRPr="001025C5">
        <w:rPr>
          <w:rFonts w:ascii="Calibri" w:hAnsi="Calibri" w:cs="Calibri,Bold"/>
          <w:b/>
          <w:bCs/>
          <w:color w:val="000000"/>
        </w:rPr>
        <w:tab/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PROGRAMA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8"/>
          <w:szCs w:val="8"/>
        </w:rPr>
      </w:pPr>
    </w:p>
    <w:p w:rsidR="00583C80" w:rsidRPr="00CF0408" w:rsidRDefault="00583C80" w:rsidP="00CF0408">
      <w:pPr>
        <w:tabs>
          <w:tab w:val="left" w:pos="4320"/>
          <w:tab w:val="left" w:pos="61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,Bold"/>
          <w:bCs/>
          <w:color w:val="000000"/>
          <w:sz w:val="22"/>
          <w:szCs w:val="22"/>
        </w:rPr>
        <w:t>5.1</w:t>
      </w:r>
      <w:r>
        <w:rPr>
          <w:rFonts w:ascii="Calibri" w:hAnsi="Calibri" w:cs="Calibri,Bold"/>
          <w:bCs/>
          <w:color w:val="000000"/>
          <w:sz w:val="22"/>
          <w:szCs w:val="22"/>
        </w:rPr>
        <w:tab/>
      </w:r>
      <w:r w:rsidRPr="00CF0408">
        <w:rPr>
          <w:rFonts w:ascii="Calibri" w:hAnsi="Calibri" w:cs="Calibri,Bold"/>
          <w:b/>
          <w:bCs/>
          <w:color w:val="000000"/>
          <w:sz w:val="22"/>
          <w:szCs w:val="22"/>
        </w:rPr>
        <w:t>Fecha:  04 de Septiembre de 2016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ab/>
      </w:r>
      <w:r w:rsidRPr="00CF0408">
        <w:rPr>
          <w:rFonts w:ascii="Calibri" w:hAnsi="Calibri" w:cs="Calibri,Bold"/>
          <w:b/>
          <w:bCs/>
          <w:color w:val="000000"/>
          <w:sz w:val="22"/>
          <w:szCs w:val="22"/>
        </w:rPr>
        <w:t>Primera señal de atención:  11:</w:t>
      </w:r>
      <w:r>
        <w:rPr>
          <w:rFonts w:ascii="Calibri" w:hAnsi="Calibri" w:cs="Calibri,Bold"/>
          <w:b/>
          <w:bCs/>
          <w:color w:val="000000"/>
          <w:sz w:val="22"/>
          <w:szCs w:val="22"/>
        </w:rPr>
        <w:t>h</w:t>
      </w:r>
      <w:r w:rsidRPr="00CF0408">
        <w:rPr>
          <w:rFonts w:ascii="Calibri" w:hAnsi="Calibri" w:cs="Calibri,Bold"/>
          <w:b/>
          <w:bCs/>
          <w:color w:val="000000"/>
          <w:sz w:val="22"/>
          <w:szCs w:val="22"/>
        </w:rPr>
        <w:t xml:space="preserve">00 </w:t>
      </w:r>
    </w:p>
    <w:p w:rsidR="00583C80" w:rsidRPr="001025C5" w:rsidRDefault="00583C80" w:rsidP="003074C7">
      <w:pPr>
        <w:tabs>
          <w:tab w:val="left" w:pos="4320"/>
          <w:tab w:val="left" w:pos="61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Cs/>
          <w:color w:val="000000"/>
          <w:sz w:val="22"/>
          <w:szCs w:val="22"/>
        </w:rPr>
      </w:pPr>
      <w:r>
        <w:rPr>
          <w:rFonts w:ascii="Calibri" w:hAnsi="Calibri" w:cs="Calibri,Bold"/>
          <w:bCs/>
          <w:color w:val="000000"/>
          <w:sz w:val="22"/>
          <w:szCs w:val="22"/>
        </w:rPr>
        <w:t>5.2</w:t>
      </w:r>
      <w:r>
        <w:rPr>
          <w:rFonts w:ascii="Calibri" w:hAnsi="Calibri" w:cs="Calibri,Bold"/>
          <w:bCs/>
          <w:color w:val="000000"/>
          <w:sz w:val="22"/>
          <w:szCs w:val="22"/>
        </w:rPr>
        <w:tab/>
        <w:t>Para alertar a los barcos  de que la regata comenzará en breve, la bandera anaranjada que indica la línea de partida será desplegada con una señal sonora, al menos cinco     minutos a</w:t>
      </w:r>
      <w:r>
        <w:rPr>
          <w:rFonts w:ascii="Calibri" w:hAnsi="Calibri" w:cs="Calibri,Bold"/>
          <w:bCs/>
          <w:color w:val="000000"/>
          <w:sz w:val="22"/>
          <w:szCs w:val="22"/>
        </w:rPr>
        <w:t>n</w:t>
      </w:r>
      <w:r>
        <w:rPr>
          <w:rFonts w:ascii="Calibri" w:hAnsi="Calibri" w:cs="Calibri,Bold"/>
          <w:bCs/>
          <w:color w:val="000000"/>
          <w:sz w:val="22"/>
          <w:szCs w:val="22"/>
        </w:rPr>
        <w:t>tes de que una señal de atención sea desplegada.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025C5">
        <w:rPr>
          <w:rFonts w:ascii="Calibri" w:hAnsi="Calibri" w:cs="Calibri,Bold"/>
          <w:b/>
          <w:bCs/>
          <w:color w:val="000000"/>
        </w:rPr>
        <w:t xml:space="preserve">6. </w:t>
      </w:r>
      <w:r w:rsidRPr="001025C5">
        <w:rPr>
          <w:rFonts w:ascii="Calibri" w:hAnsi="Calibri" w:cs="Calibri,Bold"/>
          <w:b/>
          <w:bCs/>
          <w:color w:val="000000"/>
        </w:rPr>
        <w:tab/>
      </w:r>
      <w:r>
        <w:rPr>
          <w:rFonts w:ascii="Calibri" w:hAnsi="Calibri" w:cs="Calibri,BoldItalic"/>
          <w:b/>
          <w:bCs/>
          <w:i/>
          <w:iCs/>
          <w:color w:val="000000"/>
        </w:rPr>
        <w:t>BANDERAS DE CLASE (Series)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Italic"/>
          <w:bCs/>
          <w:iCs/>
          <w:color w:val="000000"/>
          <w:sz w:val="22"/>
          <w:szCs w:val="22"/>
        </w:rPr>
      </w:pPr>
      <w:r>
        <w:rPr>
          <w:rFonts w:ascii="Calibri" w:hAnsi="Calibri" w:cs="Calibri,BoldItalic"/>
          <w:bCs/>
          <w:iCs/>
          <w:color w:val="000000"/>
          <w:sz w:val="22"/>
          <w:szCs w:val="22"/>
        </w:rPr>
        <w:tab/>
        <w:t>Las banderas de clase (serie) y el orden de las partidas será el siguiente:</w:t>
      </w:r>
    </w:p>
    <w:p w:rsidR="00583C80" w:rsidRPr="001025C5" w:rsidRDefault="00583C80" w:rsidP="003074C7">
      <w:pPr>
        <w:tabs>
          <w:tab w:val="left" w:pos="4680"/>
          <w:tab w:val="left" w:pos="70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,BoldItalic"/>
          <w:bCs/>
          <w:iCs/>
          <w:color w:val="000000"/>
          <w:sz w:val="22"/>
          <w:szCs w:val="22"/>
        </w:rPr>
        <w:tab/>
      </w:r>
      <w:r>
        <w:rPr>
          <w:rFonts w:ascii="Calibri" w:hAnsi="Calibri" w:cs="Calibri,Bold"/>
          <w:b/>
          <w:bCs/>
          <w:color w:val="000000"/>
          <w:sz w:val="22"/>
          <w:szCs w:val="22"/>
        </w:rPr>
        <w:t>Serie</w:t>
      </w:r>
      <w:r>
        <w:rPr>
          <w:rFonts w:ascii="Calibri" w:hAnsi="Calibri" w:cs="Calibri,Bold"/>
          <w:b/>
          <w:bCs/>
          <w:color w:val="000000"/>
          <w:sz w:val="22"/>
          <w:szCs w:val="22"/>
        </w:rPr>
        <w:tab/>
        <w:t xml:space="preserve">   Bandera de Clase</w:t>
      </w:r>
      <w:r w:rsidRPr="001025C5">
        <w:rPr>
          <w:rFonts w:ascii="Calibri" w:hAnsi="Calibri" w:cs="Calibri,Bold"/>
          <w:b/>
          <w:bCs/>
          <w:color w:val="000000"/>
          <w:sz w:val="22"/>
          <w:szCs w:val="22"/>
        </w:rPr>
        <w:tab/>
        <w:t>Partida</w:t>
      </w:r>
    </w:p>
    <w:p w:rsidR="00583C80" w:rsidRPr="001025C5" w:rsidRDefault="00583C80" w:rsidP="003074C7">
      <w:pPr>
        <w:tabs>
          <w:tab w:val="left" w:pos="540"/>
          <w:tab w:val="left" w:pos="4820"/>
          <w:tab w:val="left" w:pos="70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>X</w:t>
      </w:r>
      <w:r>
        <w:rPr>
          <w:rFonts w:ascii="Calibri" w:hAnsi="Calibri" w:cs="Calibri"/>
          <w:color w:val="000000"/>
          <w:sz w:val="22"/>
          <w:szCs w:val="22"/>
        </w:rPr>
        <w:t xml:space="preserve">, Y y Z (sin spinnaker) </w:t>
      </w:r>
      <w:r w:rsidRPr="001025C5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Numeral del CIS  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>1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>Primera</w:t>
      </w:r>
    </w:p>
    <w:p w:rsidR="00583C80" w:rsidRPr="001025C5" w:rsidRDefault="00583C80" w:rsidP="003074C7">
      <w:pPr>
        <w:tabs>
          <w:tab w:val="left" w:pos="540"/>
          <w:tab w:val="left" w:pos="4820"/>
          <w:tab w:val="left" w:pos="70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E y F </w:t>
      </w:r>
      <w:r w:rsidRPr="001025C5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Numeral del CIS  </w:t>
      </w:r>
      <w:r w:rsidRPr="001025C5">
        <w:rPr>
          <w:rFonts w:ascii="Calibri" w:hAnsi="Calibri" w:cs="Calibri"/>
          <w:color w:val="000000"/>
          <w:sz w:val="22"/>
          <w:szCs w:val="22"/>
        </w:rPr>
        <w:t>2</w:t>
      </w:r>
      <w:r w:rsidRPr="001025C5">
        <w:rPr>
          <w:rFonts w:ascii="Calibri" w:hAnsi="Calibri" w:cs="Calibri"/>
          <w:color w:val="000000"/>
          <w:sz w:val="22"/>
          <w:szCs w:val="22"/>
        </w:rPr>
        <w:tab/>
        <w:t>Segunda</w:t>
      </w:r>
    </w:p>
    <w:p w:rsidR="00583C80" w:rsidRPr="001025C5" w:rsidRDefault="00583C80" w:rsidP="003074C7">
      <w:pPr>
        <w:tabs>
          <w:tab w:val="left" w:pos="540"/>
          <w:tab w:val="left" w:pos="4820"/>
          <w:tab w:val="left" w:pos="70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C y D </w:t>
      </w:r>
      <w:r w:rsidRPr="001025C5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Numeral del CIS  </w:t>
      </w:r>
      <w:r w:rsidRPr="001025C5">
        <w:rPr>
          <w:rFonts w:ascii="Calibri" w:hAnsi="Calibri" w:cs="Calibri"/>
          <w:color w:val="000000"/>
          <w:sz w:val="22"/>
          <w:szCs w:val="22"/>
        </w:rPr>
        <w:t>3</w:t>
      </w:r>
      <w:r w:rsidRPr="001025C5">
        <w:rPr>
          <w:rFonts w:ascii="Calibri" w:hAnsi="Calibri" w:cs="Calibri"/>
          <w:color w:val="000000"/>
          <w:sz w:val="22"/>
          <w:szCs w:val="22"/>
        </w:rPr>
        <w:tab/>
        <w:t>Tercera</w:t>
      </w:r>
    </w:p>
    <w:p w:rsidR="00583C80" w:rsidRDefault="00583C80" w:rsidP="003074C7">
      <w:pPr>
        <w:tabs>
          <w:tab w:val="left" w:pos="540"/>
          <w:tab w:val="left" w:pos="4820"/>
          <w:tab w:val="left" w:pos="70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A y B </w:t>
      </w:r>
      <w:r w:rsidRPr="001025C5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Numeral del CIS  </w:t>
      </w:r>
      <w:r w:rsidRPr="001025C5">
        <w:rPr>
          <w:rFonts w:ascii="Calibri" w:hAnsi="Calibri" w:cs="Calibri"/>
          <w:color w:val="000000"/>
          <w:sz w:val="22"/>
          <w:szCs w:val="22"/>
        </w:rPr>
        <w:t>4</w:t>
      </w:r>
      <w:r w:rsidRPr="001025C5">
        <w:rPr>
          <w:rFonts w:ascii="Calibri" w:hAnsi="Calibri" w:cs="Calibri"/>
          <w:color w:val="000000"/>
          <w:sz w:val="22"/>
          <w:szCs w:val="22"/>
        </w:rPr>
        <w:tab/>
        <w:t>Cuarta</w:t>
      </w:r>
    </w:p>
    <w:p w:rsidR="00583C80" w:rsidRPr="001025C5" w:rsidRDefault="00583C80" w:rsidP="003074C7">
      <w:pPr>
        <w:tabs>
          <w:tab w:val="left" w:pos="540"/>
          <w:tab w:val="left" w:pos="4820"/>
          <w:tab w:val="left" w:pos="702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Partida conjunta de todas las series (ver 8.2)</w:t>
      </w:r>
      <w:r>
        <w:rPr>
          <w:rFonts w:ascii="Calibri" w:hAnsi="Calibri" w:cs="Calibri"/>
          <w:color w:val="000000"/>
          <w:sz w:val="22"/>
          <w:szCs w:val="22"/>
        </w:rPr>
        <w:tab/>
        <w:t>Letra “Q”** del CIS</w:t>
      </w:r>
      <w:r>
        <w:rPr>
          <w:rFonts w:ascii="Calibri" w:hAnsi="Calibri" w:cs="Calibri"/>
          <w:color w:val="000000"/>
          <w:sz w:val="22"/>
          <w:szCs w:val="22"/>
        </w:rPr>
        <w:tab/>
        <w:t>Única</w:t>
      </w:r>
    </w:p>
    <w:p w:rsidR="00583C80" w:rsidRDefault="00583C80" w:rsidP="003074C7">
      <w:pPr>
        <w:tabs>
          <w:tab w:val="left" w:pos="540"/>
          <w:tab w:val="left" w:pos="1260"/>
          <w:tab w:val="left" w:pos="1620"/>
          <w:tab w:val="left" w:pos="5400"/>
          <w:tab w:val="left" w:pos="7020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ab/>
      </w:r>
      <w:r w:rsidRPr="000D27C0">
        <w:rPr>
          <w:rFonts w:ascii="Calibri" w:hAnsi="Calibri" w:cs="Calibri"/>
          <w:i/>
          <w:color w:val="000000"/>
          <w:sz w:val="22"/>
          <w:szCs w:val="22"/>
        </w:rPr>
        <w:t>Nota</w:t>
      </w:r>
      <w:r>
        <w:rPr>
          <w:rFonts w:ascii="Calibri" w:hAnsi="Calibri" w:cs="Calibri"/>
          <w:i/>
          <w:color w:val="000000"/>
          <w:sz w:val="22"/>
          <w:szCs w:val="22"/>
        </w:rPr>
        <w:t>s</w:t>
      </w:r>
      <w:r w:rsidRPr="000D27C0">
        <w:rPr>
          <w:rFonts w:ascii="Calibri" w:hAnsi="Calibri" w:cs="Calibri"/>
          <w:i/>
          <w:color w:val="000000"/>
          <w:sz w:val="22"/>
          <w:szCs w:val="22"/>
        </w:rPr>
        <w:t>: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ab/>
        <w:t xml:space="preserve">** </w:t>
      </w:r>
      <w:r>
        <w:rPr>
          <w:rFonts w:ascii="Calibri" w:hAnsi="Calibri" w:cs="Calibri"/>
          <w:i/>
          <w:color w:val="000000"/>
          <w:sz w:val="22"/>
          <w:szCs w:val="22"/>
        </w:rPr>
        <w:tab/>
        <w:t>bandera cuadra amarilla.</w:t>
      </w:r>
    </w:p>
    <w:p w:rsidR="00583C80" w:rsidRPr="00D75261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Cs/>
          <w:color w:val="000000"/>
          <w:sz w:val="22"/>
          <w:szCs w:val="22"/>
        </w:rPr>
      </w:pPr>
      <w:r w:rsidRPr="00D75261">
        <w:rPr>
          <w:rFonts w:ascii="Calibri" w:hAnsi="Calibri" w:cs="Calibri"/>
          <w:b/>
          <w:color w:val="000000"/>
          <w:sz w:val="22"/>
          <w:szCs w:val="22"/>
        </w:rPr>
        <w:t>6.1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  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Cuando sea desplegada una bandera blanca </w:t>
      </w:r>
      <w:r>
        <w:rPr>
          <w:rFonts w:ascii="Calibri" w:hAnsi="Calibri" w:cs="Calibri"/>
          <w:color w:val="000000"/>
          <w:sz w:val="22"/>
          <w:szCs w:val="22"/>
        </w:rPr>
        <w:t xml:space="preserve">apoyada con señal sonora,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no más tarde que </w:t>
      </w:r>
      <w:r>
        <w:rPr>
          <w:rFonts w:ascii="Calibri" w:hAnsi="Calibri" w:cs="Calibri"/>
          <w:color w:val="000000"/>
          <w:sz w:val="22"/>
          <w:szCs w:val="22"/>
        </w:rPr>
        <w:t xml:space="preserve">cinco minutos antes de </w:t>
      </w:r>
      <w:r w:rsidRPr="001025C5">
        <w:rPr>
          <w:rFonts w:ascii="Calibri" w:hAnsi="Calibri" w:cs="Calibri"/>
          <w:color w:val="000000"/>
          <w:sz w:val="22"/>
          <w:szCs w:val="22"/>
        </w:rPr>
        <w:t>la primera señal de atención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significará que todas las series part</w:t>
      </w:r>
      <w:r>
        <w:rPr>
          <w:rFonts w:ascii="Calibri" w:hAnsi="Calibri" w:cs="Calibri"/>
          <w:color w:val="000000"/>
          <w:sz w:val="22"/>
          <w:szCs w:val="22"/>
        </w:rPr>
        <w:t>irán juntas (ver instrucción 6, Partida conjunta de todas las series).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Italic"/>
          <w:b/>
          <w:bCs/>
          <w:i/>
          <w:iCs/>
          <w:color w:val="000000"/>
        </w:rPr>
      </w:pPr>
    </w:p>
    <w:p w:rsidR="00583C80" w:rsidRPr="006B548F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</w:rPr>
      </w:pPr>
      <w:r w:rsidRPr="006B548F">
        <w:rPr>
          <w:rFonts w:ascii="Calibri" w:hAnsi="Calibri" w:cs="Calibri,BoldItalic"/>
          <w:b/>
          <w:bCs/>
          <w:i/>
          <w:iCs/>
        </w:rPr>
        <w:t>7.</w:t>
      </w:r>
      <w:r w:rsidRPr="006B548F">
        <w:rPr>
          <w:rFonts w:ascii="Calibri" w:hAnsi="Calibri" w:cs="Calibri,BoldItalic"/>
          <w:b/>
          <w:bCs/>
          <w:i/>
          <w:iCs/>
        </w:rPr>
        <w:tab/>
        <w:t>EL RECORRIDO Y LAS MARCAS</w:t>
      </w:r>
    </w:p>
    <w:p w:rsidR="00583C80" w:rsidRPr="006B548F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6B548F">
        <w:rPr>
          <w:rFonts w:ascii="Calibri" w:hAnsi="Calibri" w:cs="Calibri"/>
          <w:sz w:val="22"/>
          <w:szCs w:val="22"/>
        </w:rPr>
        <w:t>7.1</w:t>
      </w:r>
      <w:r w:rsidRPr="006B548F">
        <w:rPr>
          <w:rFonts w:ascii="Calibri" w:hAnsi="Calibri" w:cs="Calibri"/>
          <w:b/>
          <w:sz w:val="22"/>
          <w:szCs w:val="22"/>
        </w:rPr>
        <w:tab/>
      </w:r>
      <w:r w:rsidRPr="006B548F">
        <w:rPr>
          <w:rFonts w:ascii="Calibri" w:hAnsi="Calibri" w:cs="Calibri"/>
          <w:sz w:val="22"/>
          <w:szCs w:val="22"/>
        </w:rPr>
        <w:t>Ver Anexo Nº 1.</w:t>
      </w:r>
    </w:p>
    <w:p w:rsidR="00583C80" w:rsidRPr="006B548F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6B548F">
        <w:rPr>
          <w:rFonts w:ascii="Calibri" w:hAnsi="Calibri" w:cs="Calibri"/>
          <w:sz w:val="22"/>
          <w:szCs w:val="22"/>
        </w:rPr>
        <w:t>7.2</w:t>
      </w:r>
      <w:r w:rsidRPr="006B548F">
        <w:rPr>
          <w:rFonts w:ascii="Calibri" w:hAnsi="Calibri" w:cs="Calibri"/>
          <w:sz w:val="22"/>
          <w:szCs w:val="22"/>
        </w:rPr>
        <w:tab/>
        <w:t>Las marcas serán:</w:t>
      </w:r>
    </w:p>
    <w:p w:rsidR="00583C80" w:rsidRPr="006B548F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6B548F">
        <w:rPr>
          <w:rFonts w:ascii="Calibri" w:hAnsi="Calibri" w:cs="Calibri"/>
          <w:sz w:val="22"/>
          <w:szCs w:val="22"/>
        </w:rPr>
        <w:tab/>
        <w:t>(a) marcas de partida y llegada: una embarcación de la comisión de regata identificada con bande</w:t>
      </w:r>
      <w:r>
        <w:rPr>
          <w:rFonts w:ascii="Calibri" w:hAnsi="Calibri" w:cs="Calibri"/>
          <w:sz w:val="22"/>
          <w:szCs w:val="22"/>
        </w:rPr>
        <w:t xml:space="preserve">ra CR y </w:t>
      </w:r>
      <w:smartTag w:uri="urn:schemas-microsoft-com:office:smarttags" w:element="PersonName">
        <w:smartTagPr>
          <w:attr w:name="ProductID" w:val="la boya FAY"/>
        </w:smartTagPr>
        <w:r>
          <w:rPr>
            <w:rFonts w:ascii="Calibri" w:hAnsi="Calibri" w:cs="Calibri"/>
            <w:sz w:val="22"/>
            <w:szCs w:val="22"/>
          </w:rPr>
          <w:t>la boya FAY</w:t>
        </w:r>
      </w:smartTag>
      <w:r>
        <w:rPr>
          <w:rFonts w:ascii="Calibri" w:hAnsi="Calibri" w:cs="Calibri"/>
          <w:sz w:val="22"/>
          <w:szCs w:val="22"/>
        </w:rPr>
        <w:t xml:space="preserve">  (se podrá reemplazar por</w:t>
      </w:r>
      <w:r w:rsidRPr="006B548F">
        <w:rPr>
          <w:rFonts w:ascii="Calibri" w:hAnsi="Calibri" w:cs="Calibri"/>
          <w:sz w:val="22"/>
          <w:szCs w:val="22"/>
        </w:rPr>
        <w:t xml:space="preserve"> boya inflable</w:t>
      </w:r>
      <w:r>
        <w:rPr>
          <w:rFonts w:ascii="Calibri" w:hAnsi="Calibri" w:cs="Calibri"/>
          <w:sz w:val="22"/>
          <w:szCs w:val="22"/>
        </w:rPr>
        <w:t xml:space="preserve"> de color anaranjada)</w:t>
      </w:r>
      <w:r w:rsidRPr="006B548F">
        <w:rPr>
          <w:rFonts w:ascii="Calibri" w:hAnsi="Calibri" w:cs="Calibri"/>
          <w:sz w:val="22"/>
          <w:szCs w:val="22"/>
        </w:rPr>
        <w:t>.</w:t>
      </w:r>
    </w:p>
    <w:p w:rsidR="00583C80" w:rsidRPr="006B548F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6B548F">
        <w:rPr>
          <w:rFonts w:ascii="Calibri" w:hAnsi="Calibri" w:cs="Calibri"/>
          <w:sz w:val="22"/>
          <w:szCs w:val="22"/>
        </w:rPr>
        <w:tab/>
        <w:t xml:space="preserve">(b) </w:t>
      </w:r>
      <w:r w:rsidRPr="006B548F">
        <w:rPr>
          <w:rFonts w:ascii="Calibri" w:hAnsi="Calibri" w:cs="Calibri"/>
          <w:sz w:val="22"/>
          <w:szCs w:val="22"/>
        </w:rPr>
        <w:tab/>
        <w:t>marcas del recorrido: las marcas mencionadas en la instrucción  en el Anexo 1;</w:t>
      </w:r>
    </w:p>
    <w:p w:rsidR="00583C80" w:rsidRPr="00B73A00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>
        <w:rPr>
          <w:rFonts w:ascii="Calibri" w:hAnsi="Calibri" w:cs="Calibri,BoldItalic"/>
          <w:b/>
          <w:bCs/>
          <w:i/>
          <w:iCs/>
          <w:color w:val="000000"/>
        </w:rPr>
        <w:t>8.</w:t>
      </w:r>
      <w:r>
        <w:rPr>
          <w:rFonts w:ascii="Calibri" w:hAnsi="Calibri" w:cs="Calibri,BoldItalic"/>
          <w:b/>
          <w:bCs/>
          <w:i/>
          <w:iCs/>
          <w:color w:val="000000"/>
        </w:rPr>
        <w:tab/>
        <w:t>L</w:t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A PARTIDA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8"/>
          <w:szCs w:val="8"/>
        </w:rPr>
      </w:pPr>
    </w:p>
    <w:p w:rsidR="00583C80" w:rsidRPr="00964B07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964B07">
        <w:rPr>
          <w:rFonts w:ascii="Calibri" w:hAnsi="Calibri" w:cs="Calibri,Bold"/>
          <w:bCs/>
          <w:sz w:val="22"/>
          <w:szCs w:val="22"/>
        </w:rPr>
        <w:t>8.1</w:t>
      </w:r>
      <w:r w:rsidRPr="00964B07">
        <w:rPr>
          <w:rFonts w:ascii="Calibri" w:hAnsi="Calibri" w:cs="Calibri,Bold"/>
          <w:bCs/>
          <w:sz w:val="22"/>
          <w:szCs w:val="22"/>
        </w:rPr>
        <w:tab/>
      </w:r>
      <w:r w:rsidRPr="00964B07">
        <w:rPr>
          <w:rFonts w:ascii="Calibri" w:hAnsi="Calibri" w:cs="Calibri"/>
          <w:sz w:val="22"/>
          <w:szCs w:val="22"/>
        </w:rPr>
        <w:t xml:space="preserve">La partida estará ubicada en proximidades de la siguiente posición: </w:t>
      </w:r>
      <w:r w:rsidRPr="00964B07">
        <w:rPr>
          <w:b/>
          <w:sz w:val="22"/>
          <w:szCs w:val="22"/>
        </w:rPr>
        <w:t>34°30.46 S - 58°24.81 W</w:t>
      </w:r>
      <w:r>
        <w:rPr>
          <w:b/>
          <w:sz w:val="22"/>
          <w:szCs w:val="22"/>
        </w:rPr>
        <w:t xml:space="preserve"> (Boya FAY)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,Bold"/>
          <w:bCs/>
          <w:color w:val="000000"/>
          <w:sz w:val="22"/>
          <w:szCs w:val="22"/>
        </w:rPr>
        <w:t>8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>.</w:t>
      </w:r>
      <w:r>
        <w:rPr>
          <w:rFonts w:ascii="Calibri" w:hAnsi="Calibri" w:cs="Calibri,Bold"/>
          <w:bCs/>
          <w:color w:val="000000"/>
          <w:sz w:val="22"/>
          <w:szCs w:val="22"/>
        </w:rPr>
        <w:t>2</w:t>
      </w:r>
      <w:r w:rsidRPr="001025C5">
        <w:rPr>
          <w:rFonts w:ascii="Calibri" w:hAnsi="Calibri" w:cs="Calibri,Bold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Se dará partida a las regatas usando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el sistema de </w:t>
      </w:r>
      <w:smartTag w:uri="urn:schemas-microsoft-com:office:smarttags" w:element="PersonName">
        <w:smartTagPr>
          <w:attr w:name="ProductID" w:val="la sigla MF"/>
        </w:smartTagPr>
        <w:r w:rsidRPr="001025C5">
          <w:rPr>
            <w:rFonts w:ascii="Calibri" w:hAnsi="Calibri" w:cs="Calibri"/>
            <w:color w:val="000000"/>
            <w:sz w:val="22"/>
            <w:szCs w:val="22"/>
          </w:rPr>
          <w:t>la Regla RRV</w:t>
        </w:r>
      </w:smartTag>
      <w:r w:rsidRPr="001025C5">
        <w:rPr>
          <w:rFonts w:ascii="Calibri" w:hAnsi="Calibri" w:cs="Calibri"/>
          <w:color w:val="000000"/>
          <w:sz w:val="22"/>
          <w:szCs w:val="22"/>
        </w:rPr>
        <w:t xml:space="preserve"> 26</w:t>
      </w:r>
      <w:r>
        <w:rPr>
          <w:rFonts w:ascii="Calibri" w:hAnsi="Calibri" w:cs="Calibri"/>
          <w:color w:val="000000"/>
          <w:sz w:val="22"/>
          <w:szCs w:val="22"/>
        </w:rPr>
        <w:t xml:space="preserve"> con la señal de atención hecha cinco (5) </w:t>
      </w:r>
      <w:r w:rsidRPr="001025C5">
        <w:rPr>
          <w:rFonts w:ascii="Calibri" w:hAnsi="Calibri" w:cs="Calibri"/>
          <w:color w:val="000000"/>
          <w:sz w:val="22"/>
          <w:szCs w:val="22"/>
        </w:rPr>
        <w:t>minutos</w:t>
      </w:r>
      <w:r>
        <w:rPr>
          <w:rFonts w:ascii="Calibri" w:hAnsi="Calibri" w:cs="Calibri"/>
          <w:color w:val="000000"/>
          <w:sz w:val="22"/>
          <w:szCs w:val="22"/>
        </w:rPr>
        <w:t xml:space="preserve"> antes que la señal de partida.</w:t>
      </w:r>
    </w:p>
    <w:p w:rsidR="00583C80" w:rsidRDefault="00583C80" w:rsidP="003074C7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8.3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La línea de partida estará entre un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asta con </w:t>
      </w:r>
      <w:r>
        <w:rPr>
          <w:rFonts w:ascii="Calibri" w:hAnsi="Calibri" w:cs="Calibri"/>
          <w:color w:val="000000"/>
          <w:sz w:val="22"/>
          <w:szCs w:val="22"/>
        </w:rPr>
        <w:t>bandera anaranjada en la embarcación de señales de la comisión de regata y la cara del recorrido de la marca ubicada en el extremo opuesto</w:t>
      </w:r>
      <w:r w:rsidRPr="001025C5">
        <w:rPr>
          <w:rFonts w:ascii="Calibri" w:hAnsi="Calibri" w:cs="Calibri"/>
          <w:color w:val="000000"/>
          <w:sz w:val="22"/>
          <w:szCs w:val="22"/>
        </w:rPr>
        <w:t>.</w:t>
      </w:r>
    </w:p>
    <w:p w:rsidR="00583C80" w:rsidRDefault="00583C80" w:rsidP="003074C7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8.4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Una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boya </w:t>
      </w:r>
      <w:r>
        <w:rPr>
          <w:rFonts w:ascii="Calibri" w:hAnsi="Calibri" w:cs="Calibri"/>
          <w:color w:val="000000"/>
          <w:sz w:val="22"/>
          <w:szCs w:val="22"/>
        </w:rPr>
        <w:t xml:space="preserve">fondeada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próxima a la </w:t>
      </w:r>
      <w:r>
        <w:rPr>
          <w:rFonts w:ascii="Calibri" w:hAnsi="Calibri" w:cs="Calibri"/>
          <w:color w:val="000000"/>
          <w:sz w:val="22"/>
          <w:szCs w:val="22"/>
        </w:rPr>
        <w:t xml:space="preserve">embarcación de la comisión de regata </w:t>
      </w:r>
      <w:r w:rsidRPr="001025C5">
        <w:rPr>
          <w:rFonts w:ascii="Calibri" w:hAnsi="Calibri" w:cs="Calibri"/>
          <w:color w:val="000000"/>
          <w:sz w:val="22"/>
          <w:szCs w:val="22"/>
        </w:rPr>
        <w:t>será marca limite in</w:t>
      </w:r>
      <w:r>
        <w:rPr>
          <w:rFonts w:ascii="Calibri" w:hAnsi="Calibri" w:cs="Calibri"/>
          <w:color w:val="000000"/>
          <w:sz w:val="22"/>
          <w:szCs w:val="22"/>
        </w:rPr>
        <w:t>te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ior de la línea de partida.</w:t>
      </w:r>
    </w:p>
    <w:p w:rsidR="00583C80" w:rsidRDefault="00583C80" w:rsidP="003074C7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8.5</w:t>
      </w:r>
      <w:r>
        <w:rPr>
          <w:rFonts w:ascii="Calibri" w:hAnsi="Calibri" w:cs="Calibri"/>
          <w:color w:val="000000"/>
          <w:sz w:val="22"/>
          <w:szCs w:val="22"/>
        </w:rPr>
        <w:tab/>
        <w:t>La comisión de regata intentará llamar a los barcos pasados en la partida pero una falla o una demora en la llamada no será fundamento para un pedido de reparación. Esto modifica las r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glas RRV 60.1(b) y 62.1(a). </w:t>
      </w:r>
    </w:p>
    <w:p w:rsidR="00583C80" w:rsidRPr="001025C5" w:rsidRDefault="00583C80" w:rsidP="003074C7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8.6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>La lí</w:t>
      </w:r>
      <w:r>
        <w:rPr>
          <w:rFonts w:ascii="Calibri" w:hAnsi="Calibri" w:cs="Calibri"/>
          <w:color w:val="000000"/>
          <w:sz w:val="22"/>
          <w:szCs w:val="22"/>
        </w:rPr>
        <w:t>nea de partida será levantada 20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minutos después de la partida de la última serie</w:t>
      </w:r>
      <w:r>
        <w:rPr>
          <w:rFonts w:ascii="Calibri" w:hAnsi="Calibri" w:cs="Calibri"/>
          <w:color w:val="000000"/>
          <w:sz w:val="22"/>
          <w:szCs w:val="22"/>
        </w:rPr>
        <w:t>, lo que será indicado arriando la bandera anaranjada que la define con una señal sonora</w:t>
      </w:r>
      <w:r w:rsidRPr="001025C5">
        <w:rPr>
          <w:rFonts w:ascii="Calibri" w:hAnsi="Calibri" w:cs="Calibri"/>
          <w:color w:val="000000"/>
          <w:sz w:val="22"/>
          <w:szCs w:val="22"/>
        </w:rPr>
        <w:t>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Pr="001422D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422D5">
        <w:rPr>
          <w:rFonts w:ascii="Calibri" w:hAnsi="Calibri" w:cs="Calibri,Bold"/>
          <w:b/>
          <w:bCs/>
          <w:i/>
          <w:color w:val="000000"/>
        </w:rPr>
        <w:t xml:space="preserve">9. </w:t>
      </w:r>
      <w:r w:rsidRPr="001422D5">
        <w:rPr>
          <w:rFonts w:ascii="Calibri" w:hAnsi="Calibri" w:cs="Calibri,Bold"/>
          <w:b/>
          <w:bCs/>
          <w:i/>
          <w:color w:val="000000"/>
        </w:rPr>
        <w:tab/>
      </w:r>
      <w:r w:rsidRPr="001422D5">
        <w:rPr>
          <w:rFonts w:ascii="Calibri" w:hAnsi="Calibri" w:cs="Calibri,BoldItalic"/>
          <w:b/>
          <w:bCs/>
          <w:i/>
          <w:iCs/>
          <w:color w:val="000000"/>
        </w:rPr>
        <w:t>FALTA DE AGUA</w:t>
      </w: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La falta de agua en </w:t>
      </w:r>
      <w:r>
        <w:rPr>
          <w:rFonts w:ascii="Calibri" w:hAnsi="Calibri" w:cs="Calibri"/>
          <w:color w:val="000000"/>
          <w:sz w:val="22"/>
          <w:szCs w:val="22"/>
        </w:rPr>
        <w:t>cualquier lugar del recorrido o para llegar a la zona de partida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no será a</w:t>
      </w:r>
      <w:r w:rsidRPr="001025C5">
        <w:rPr>
          <w:rFonts w:ascii="Calibri" w:hAnsi="Calibri" w:cs="Calibri"/>
          <w:color w:val="000000"/>
          <w:sz w:val="22"/>
          <w:szCs w:val="22"/>
        </w:rPr>
        <w:t>r</w:t>
      </w:r>
      <w:r w:rsidRPr="001025C5">
        <w:rPr>
          <w:rFonts w:ascii="Calibri" w:hAnsi="Calibri" w:cs="Calibri"/>
          <w:color w:val="000000"/>
          <w:sz w:val="22"/>
          <w:szCs w:val="22"/>
        </w:rPr>
        <w:t>gumento para pedidos de</w:t>
      </w:r>
      <w:r>
        <w:rPr>
          <w:rFonts w:ascii="Calibri" w:hAnsi="Calibri" w:cs="Calibri"/>
          <w:color w:val="000000"/>
          <w:sz w:val="22"/>
          <w:szCs w:val="22"/>
        </w:rPr>
        <w:t xml:space="preserve"> reparación. Esto modifica las r</w:t>
      </w:r>
      <w:r w:rsidRPr="001025C5">
        <w:rPr>
          <w:rFonts w:ascii="Calibri" w:hAnsi="Calibri" w:cs="Calibri"/>
          <w:color w:val="000000"/>
          <w:sz w:val="22"/>
          <w:szCs w:val="22"/>
        </w:rPr>
        <w:t>eglas RRV 60.1 (b)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 y 62.1(a).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Pr="00F156F8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F156F8">
        <w:rPr>
          <w:rFonts w:ascii="Calibri" w:hAnsi="Calibri" w:cs="Calibri,Bold"/>
          <w:b/>
          <w:bCs/>
          <w:i/>
          <w:color w:val="000000"/>
        </w:rPr>
        <w:t>10.</w:t>
      </w:r>
      <w:r>
        <w:rPr>
          <w:rFonts w:ascii="Calibri" w:hAnsi="Calibri" w:cs="Calibri,Bold"/>
          <w:b/>
          <w:bCs/>
          <w:i/>
          <w:color w:val="000000"/>
        </w:rPr>
        <w:tab/>
      </w:r>
      <w:r w:rsidRPr="00F156F8">
        <w:rPr>
          <w:rFonts w:ascii="Calibri" w:hAnsi="Calibri" w:cs="Calibri,BoldItalic"/>
          <w:b/>
          <w:bCs/>
          <w:i/>
          <w:iCs/>
          <w:color w:val="000000"/>
        </w:rPr>
        <w:t>LA LLEGADA</w:t>
      </w:r>
    </w:p>
    <w:p w:rsidR="00583C80" w:rsidRPr="006B548F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/>
          <w:bCs/>
        </w:rPr>
      </w:pPr>
      <w:r w:rsidRPr="006B548F">
        <w:rPr>
          <w:rFonts w:ascii="Calibri" w:hAnsi="Calibri" w:cs="Calibri"/>
          <w:sz w:val="22"/>
          <w:szCs w:val="22"/>
        </w:rPr>
        <w:t>10.1</w:t>
      </w:r>
      <w:r w:rsidRPr="006B548F">
        <w:rPr>
          <w:rFonts w:ascii="Calibri" w:hAnsi="Calibri" w:cs="Calibri"/>
          <w:sz w:val="22"/>
          <w:szCs w:val="22"/>
        </w:rPr>
        <w:tab/>
        <w:t>La línea de llegada estará ubicada aproximadamente en la misma posición de la línea de part</w:t>
      </w:r>
      <w:r w:rsidRPr="006B548F">
        <w:rPr>
          <w:rFonts w:ascii="Calibri" w:hAnsi="Calibri" w:cs="Calibri"/>
          <w:sz w:val="22"/>
          <w:szCs w:val="22"/>
        </w:rPr>
        <w:t>i</w:t>
      </w:r>
      <w:r w:rsidRPr="006B548F">
        <w:rPr>
          <w:rFonts w:ascii="Calibri" w:hAnsi="Calibri" w:cs="Calibri"/>
          <w:sz w:val="22"/>
          <w:szCs w:val="22"/>
        </w:rPr>
        <w:t xml:space="preserve">da: </w:t>
      </w:r>
      <w:r w:rsidRPr="006B548F">
        <w:rPr>
          <w:b/>
          <w:sz w:val="22"/>
          <w:szCs w:val="22"/>
        </w:rPr>
        <w:t>34°30.46 S - 58°24.81 W</w:t>
      </w:r>
      <w:r>
        <w:rPr>
          <w:b/>
          <w:sz w:val="22"/>
          <w:szCs w:val="22"/>
        </w:rPr>
        <w:t xml:space="preserve"> (Boya FAY)</w:t>
      </w:r>
    </w:p>
    <w:p w:rsidR="00583C80" w:rsidRDefault="00583C80" w:rsidP="003074C7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174DA1">
        <w:rPr>
          <w:rFonts w:ascii="Calibri" w:hAnsi="Calibri" w:cs="Calibri,Bold"/>
          <w:bCs/>
          <w:color w:val="000000"/>
          <w:sz w:val="22"/>
          <w:szCs w:val="22"/>
        </w:rPr>
        <w:t>10.2</w:t>
      </w:r>
      <w:r w:rsidRPr="00174DA1">
        <w:rPr>
          <w:rFonts w:ascii="Calibri" w:hAnsi="Calibri" w:cs="Calibri,Bold"/>
          <w:bCs/>
          <w:color w:val="000000"/>
          <w:sz w:val="22"/>
          <w:szCs w:val="22"/>
        </w:rPr>
        <w:tab/>
      </w:r>
      <w:r>
        <w:rPr>
          <w:rFonts w:ascii="Calibri" w:hAnsi="Calibri" w:cs="Calibri,Bold"/>
          <w:bCs/>
          <w:color w:val="000000"/>
          <w:sz w:val="22"/>
          <w:szCs w:val="22"/>
        </w:rPr>
        <w:t xml:space="preserve">La línea de llegada </w:t>
      </w:r>
      <w:r>
        <w:rPr>
          <w:rFonts w:ascii="Calibri" w:hAnsi="Calibri" w:cs="Calibri"/>
          <w:color w:val="000000"/>
          <w:sz w:val="22"/>
          <w:szCs w:val="22"/>
        </w:rPr>
        <w:t xml:space="preserve">estará entre un 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asta con </w:t>
      </w:r>
      <w:r>
        <w:rPr>
          <w:rFonts w:ascii="Calibri" w:hAnsi="Calibri" w:cs="Calibri"/>
          <w:color w:val="000000"/>
          <w:sz w:val="22"/>
          <w:szCs w:val="22"/>
        </w:rPr>
        <w:t>bandera anaranjada en la embarcación de señales de la comisión de regata (dejándola por Estribor) y la cara del recorrido de la marca ubicada en el extremo opuesto, (dejándola por Babor)</w:t>
      </w:r>
      <w:r w:rsidRPr="001025C5">
        <w:rPr>
          <w:rFonts w:ascii="Calibri" w:hAnsi="Calibri" w:cs="Calibri"/>
          <w:color w:val="000000"/>
          <w:sz w:val="22"/>
          <w:szCs w:val="22"/>
        </w:rPr>
        <w:t>.</w:t>
      </w:r>
    </w:p>
    <w:p w:rsidR="00583C80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"/>
          <w:b/>
          <w:bCs/>
          <w:iCs/>
          <w:sz w:val="22"/>
        </w:rPr>
      </w:pP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"/>
          <w:b/>
          <w:bCs/>
          <w:iCs/>
          <w:sz w:val="22"/>
        </w:rPr>
      </w:pPr>
    </w:p>
    <w:p w:rsidR="00583C80" w:rsidRPr="00CC4DFF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Cs/>
          <w:sz w:val="22"/>
          <w:szCs w:val="22"/>
        </w:rPr>
      </w:pPr>
      <w:r w:rsidRPr="00CC4DFF">
        <w:rPr>
          <w:rFonts w:ascii="Calibri" w:hAnsi="Calibri" w:cs="Calibri,Bold"/>
          <w:b/>
          <w:bCs/>
          <w:iCs/>
          <w:sz w:val="22"/>
        </w:rPr>
        <w:t xml:space="preserve">11. </w:t>
      </w:r>
      <w:r w:rsidRPr="00CC4DFF">
        <w:rPr>
          <w:rFonts w:ascii="Calibri" w:hAnsi="Calibri" w:cs="Calibri,Bold"/>
          <w:b/>
          <w:bCs/>
          <w:iCs/>
          <w:sz w:val="22"/>
        </w:rPr>
        <w:tab/>
      </w:r>
      <w:r w:rsidRPr="00CC4DFF">
        <w:rPr>
          <w:rFonts w:ascii="Calibri" w:hAnsi="Calibri" w:cs="Calibri,BoldItalic"/>
          <w:b/>
          <w:bCs/>
          <w:iCs/>
          <w:sz w:val="22"/>
        </w:rPr>
        <w:t>TIEMPO LÍMITE</w:t>
      </w:r>
    </w:p>
    <w:p w:rsidR="00583C80" w:rsidRPr="00CC4DFF" w:rsidRDefault="00583C80" w:rsidP="00CC4DFF">
      <w:pPr>
        <w:pStyle w:val="Textoindependiente"/>
        <w:tabs>
          <w:tab w:val="left" w:pos="720"/>
        </w:tabs>
        <w:spacing w:after="0" w:line="240" w:lineRule="auto"/>
        <w:ind w:left="720" w:right="72" w:hanging="720"/>
        <w:jc w:val="left"/>
        <w:rPr>
          <w:rFonts w:ascii="Calibri" w:hAnsi="Calibri"/>
          <w:bCs/>
          <w:iCs/>
          <w:color w:val="auto"/>
          <w:sz w:val="22"/>
          <w:lang w:val="es-AR"/>
        </w:rPr>
      </w:pPr>
      <w:r w:rsidRPr="00CC4DFF">
        <w:rPr>
          <w:rFonts w:ascii="Calibri" w:hAnsi="Calibri" w:cs="Calibri"/>
          <w:bCs/>
          <w:iCs/>
          <w:color w:val="auto"/>
          <w:sz w:val="22"/>
        </w:rPr>
        <w:t xml:space="preserve">11.1 </w:t>
      </w:r>
      <w:r w:rsidRPr="00CC4DFF">
        <w:rPr>
          <w:rFonts w:ascii="Calibri" w:hAnsi="Calibri" w:cs="Calibri"/>
          <w:bCs/>
          <w:iCs/>
          <w:color w:val="auto"/>
          <w:sz w:val="22"/>
        </w:rPr>
        <w:tab/>
      </w:r>
      <w:r w:rsidRPr="00CC4DFF">
        <w:rPr>
          <w:rFonts w:ascii="Calibri" w:hAnsi="Calibri"/>
          <w:bCs/>
          <w:iCs/>
          <w:color w:val="auto"/>
          <w:sz w:val="22"/>
          <w:lang w:val="es-AR"/>
        </w:rPr>
        <w:t>Los barcos que no lleguen dentro de 45 minutos después de que el primer barco de su serie completa el recorrido y llega serán clasificados DNF (‘No llegó’) sin una audiencia. Los barcos qu</w:t>
      </w:r>
      <w:r>
        <w:rPr>
          <w:rFonts w:ascii="Calibri" w:hAnsi="Calibri"/>
          <w:bCs/>
          <w:iCs/>
          <w:color w:val="auto"/>
          <w:sz w:val="22"/>
          <w:lang w:val="es-AR"/>
        </w:rPr>
        <w:t xml:space="preserve">e no lleguen dentro de 3 horas y media </w:t>
      </w:r>
      <w:r w:rsidRPr="00CC4DFF">
        <w:rPr>
          <w:rFonts w:ascii="Calibri" w:hAnsi="Calibri"/>
          <w:bCs/>
          <w:iCs/>
          <w:color w:val="auto"/>
          <w:sz w:val="22"/>
          <w:lang w:val="es-AR"/>
        </w:rPr>
        <w:t>después de que fue hecha la señal de partida d</w:t>
      </w:r>
      <w:r w:rsidRPr="00CC4DFF">
        <w:rPr>
          <w:rFonts w:ascii="Calibri" w:hAnsi="Calibri"/>
          <w:bCs/>
          <w:iCs/>
          <w:color w:val="auto"/>
          <w:sz w:val="22"/>
          <w:lang w:val="es-AR"/>
        </w:rPr>
        <w:t>e</w:t>
      </w:r>
      <w:r w:rsidRPr="00CC4DFF">
        <w:rPr>
          <w:rFonts w:ascii="Calibri" w:hAnsi="Calibri"/>
          <w:bCs/>
          <w:iCs/>
          <w:color w:val="auto"/>
          <w:sz w:val="22"/>
          <w:lang w:val="es-AR"/>
        </w:rPr>
        <w:t>finitiva de su serie serán clasificados DNF (‘No llegó’) sin una audiencia. Esto modifica las r</w:t>
      </w:r>
      <w:r w:rsidRPr="00CC4DFF">
        <w:rPr>
          <w:rFonts w:ascii="Calibri" w:hAnsi="Calibri"/>
          <w:bCs/>
          <w:iCs/>
          <w:color w:val="auto"/>
          <w:sz w:val="22"/>
          <w:lang w:val="es-AR"/>
        </w:rPr>
        <w:t>e</w:t>
      </w:r>
      <w:r w:rsidRPr="00CC4DFF">
        <w:rPr>
          <w:rFonts w:ascii="Calibri" w:hAnsi="Calibri"/>
          <w:bCs/>
          <w:iCs/>
          <w:color w:val="auto"/>
          <w:sz w:val="22"/>
          <w:lang w:val="es-AR"/>
        </w:rPr>
        <w:t>glas RRV 35, A4 y A5.</w:t>
      </w:r>
      <w:r w:rsidRPr="00CC4DFF">
        <w:rPr>
          <w:rFonts w:ascii="Calibri" w:hAnsi="Calibri"/>
          <w:bCs/>
          <w:iCs/>
          <w:color w:val="auto"/>
          <w:sz w:val="22"/>
          <w:lang w:val="es-AR"/>
        </w:rPr>
        <w:tab/>
      </w:r>
    </w:p>
    <w:p w:rsidR="00583C80" w:rsidRPr="00CC4DFF" w:rsidRDefault="00583C80" w:rsidP="00CC4DFF">
      <w:pPr>
        <w:pStyle w:val="Textoindependiente"/>
        <w:tabs>
          <w:tab w:val="left" w:pos="720"/>
        </w:tabs>
        <w:spacing w:after="0" w:line="240" w:lineRule="auto"/>
        <w:ind w:left="720" w:right="72" w:hanging="720"/>
        <w:jc w:val="left"/>
        <w:rPr>
          <w:rFonts w:ascii="Calibri" w:hAnsi="Calibri"/>
          <w:color w:val="auto"/>
          <w:sz w:val="22"/>
          <w:szCs w:val="22"/>
          <w:lang w:val="es-AR"/>
        </w:rPr>
      </w:pPr>
    </w:p>
    <w:p w:rsidR="00583C80" w:rsidRPr="001422D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422D5">
        <w:rPr>
          <w:rFonts w:ascii="Calibri" w:hAnsi="Calibri" w:cs="Calibri,Bold"/>
          <w:b/>
          <w:bCs/>
          <w:i/>
          <w:color w:val="000000"/>
        </w:rPr>
        <w:t xml:space="preserve">12. </w:t>
      </w:r>
      <w:r w:rsidRPr="001422D5">
        <w:rPr>
          <w:rFonts w:ascii="Calibri" w:hAnsi="Calibri" w:cs="Calibri,Bold"/>
          <w:b/>
          <w:bCs/>
          <w:i/>
          <w:color w:val="000000"/>
        </w:rPr>
        <w:tab/>
      </w:r>
      <w:r w:rsidRPr="001422D5">
        <w:rPr>
          <w:rFonts w:ascii="Calibri" w:hAnsi="Calibri" w:cs="Calibri,BoldItalic"/>
          <w:b/>
          <w:bCs/>
          <w:i/>
          <w:iCs/>
          <w:color w:val="000000"/>
        </w:rPr>
        <w:t>PROTESTAS Y PEDIDOS DE REPARACION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,Bold"/>
          <w:bCs/>
          <w:color w:val="000000"/>
          <w:sz w:val="22"/>
          <w:szCs w:val="22"/>
        </w:rPr>
        <w:t>12</w:t>
      </w:r>
      <w:r w:rsidRPr="00BB0C39">
        <w:rPr>
          <w:rFonts w:ascii="Calibri" w:hAnsi="Calibri" w:cs="Calibri,Bold"/>
          <w:bCs/>
          <w:color w:val="000000"/>
          <w:sz w:val="22"/>
          <w:szCs w:val="22"/>
        </w:rPr>
        <w:t xml:space="preserve">.1 </w:t>
      </w:r>
      <w:r>
        <w:rPr>
          <w:rFonts w:ascii="Calibri" w:hAnsi="Calibri" w:cs="Calibri,Bold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Los formularios de protesta están disponibles en </w:t>
      </w:r>
      <w:smartTag w:uri="urn:schemas-microsoft-com:office:smarttags" w:element="PersonName">
        <w:smartTagPr>
          <w:attr w:name="ProductID" w:val="la sigla MF"/>
        </w:smartTagPr>
        <w:r>
          <w:rPr>
            <w:rFonts w:ascii="Calibri" w:hAnsi="Calibri" w:cs="Calibri"/>
            <w:color w:val="000000"/>
            <w:sz w:val="22"/>
            <w:szCs w:val="22"/>
          </w:rPr>
          <w:t>la Secretaría Náutica. Las</w:t>
        </w:r>
      </w:smartTag>
      <w:r w:rsidRPr="00BB0C39">
        <w:rPr>
          <w:rFonts w:ascii="Calibri" w:hAnsi="Calibri" w:cs="Calibri"/>
          <w:color w:val="000000"/>
          <w:sz w:val="22"/>
          <w:szCs w:val="22"/>
        </w:rPr>
        <w:t xml:space="preserve"> protestas</w:t>
      </w:r>
      <w:r>
        <w:rPr>
          <w:rFonts w:ascii="Calibri" w:hAnsi="Calibri" w:cs="Calibri"/>
          <w:color w:val="000000"/>
          <w:sz w:val="22"/>
          <w:szCs w:val="22"/>
        </w:rPr>
        <w:t xml:space="preserve"> y pedidos de reparación o de reapertura </w:t>
      </w:r>
      <w:r w:rsidRPr="00BB0C39">
        <w:rPr>
          <w:rFonts w:ascii="Calibri" w:hAnsi="Calibri" w:cs="Calibri"/>
          <w:color w:val="000000"/>
          <w:sz w:val="22"/>
          <w:szCs w:val="22"/>
        </w:rPr>
        <w:t xml:space="preserve">deberán ser presentadas </w:t>
      </w:r>
      <w:r>
        <w:rPr>
          <w:rFonts w:ascii="Calibri" w:hAnsi="Calibri" w:cs="Calibri"/>
          <w:color w:val="000000"/>
          <w:sz w:val="22"/>
          <w:szCs w:val="22"/>
        </w:rPr>
        <w:t>dentro del tiempo límite apropiado.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12.2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Un barco no podrá protestar por un incumplimiento de lo dispuesto en la instrucción 13.1. Esto modifica </w:t>
      </w:r>
      <w:smartTag w:uri="urn:schemas-microsoft-com:office:smarttags" w:element="PersonName">
        <w:smartTagPr>
          <w:attr w:name="ProductID" w:val="la sigla MF"/>
        </w:smartTagPr>
        <w:r>
          <w:rPr>
            <w:rFonts w:ascii="Calibri" w:hAnsi="Calibri" w:cs="Calibri"/>
            <w:color w:val="000000"/>
            <w:sz w:val="22"/>
            <w:szCs w:val="22"/>
          </w:rPr>
          <w:t>la regla RRV</w:t>
        </w:r>
      </w:smartTag>
      <w:r>
        <w:rPr>
          <w:rFonts w:ascii="Calibri" w:hAnsi="Calibri" w:cs="Calibri"/>
          <w:color w:val="000000"/>
          <w:sz w:val="22"/>
          <w:szCs w:val="22"/>
        </w:rPr>
        <w:t xml:space="preserve"> 60.1(a).</w:t>
      </w:r>
    </w:p>
    <w:p w:rsidR="00583C80" w:rsidRPr="00BB0C39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12.3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El tiempo límite para la presentación de protestas se cumple el día 05 de Septiembre de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Calibri" w:hAnsi="Calibri" w:cs="Calibri"/>
            <w:color w:val="000000"/>
            <w:sz w:val="22"/>
            <w:szCs w:val="22"/>
          </w:rPr>
          <w:t>2016 a</w:t>
        </w:r>
      </w:smartTag>
      <w:r>
        <w:rPr>
          <w:rFonts w:ascii="Calibri" w:hAnsi="Calibri" w:cs="Calibri"/>
          <w:color w:val="000000"/>
          <w:sz w:val="22"/>
          <w:szCs w:val="22"/>
        </w:rPr>
        <w:t xml:space="preserve"> las 12</w:t>
      </w:r>
      <w:r w:rsidRPr="00BB0C39">
        <w:rPr>
          <w:rFonts w:ascii="Calibri" w:hAnsi="Calibri" w:cs="Calibri"/>
          <w:color w:val="000000"/>
          <w:sz w:val="22"/>
          <w:szCs w:val="22"/>
        </w:rPr>
        <w:t xml:space="preserve">:00 hs. </w:t>
      </w:r>
    </w:p>
    <w:p w:rsidR="00583C80" w:rsidRPr="00BB0C39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,Bold"/>
          <w:bCs/>
          <w:color w:val="000000"/>
          <w:sz w:val="22"/>
          <w:szCs w:val="22"/>
        </w:rPr>
        <w:t>12</w:t>
      </w:r>
      <w:r w:rsidRPr="00BB0C39">
        <w:rPr>
          <w:rFonts w:ascii="Calibri" w:hAnsi="Calibri" w:cs="Calibri,Bold"/>
          <w:bCs/>
          <w:color w:val="000000"/>
          <w:sz w:val="22"/>
          <w:szCs w:val="22"/>
        </w:rPr>
        <w:t>.</w:t>
      </w:r>
      <w:r>
        <w:rPr>
          <w:rFonts w:ascii="Calibri" w:hAnsi="Calibri" w:cs="Calibri,Bold"/>
          <w:bCs/>
          <w:color w:val="000000"/>
          <w:sz w:val="22"/>
          <w:szCs w:val="22"/>
        </w:rPr>
        <w:t>4</w:t>
      </w:r>
      <w:r w:rsidRPr="00BB0C39">
        <w:rPr>
          <w:rFonts w:ascii="Calibri" w:hAnsi="Calibri" w:cs="Calibri,Bold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,Bold"/>
          <w:bCs/>
          <w:color w:val="000000"/>
          <w:sz w:val="22"/>
          <w:szCs w:val="22"/>
        </w:rPr>
        <w:tab/>
      </w:r>
      <w:r w:rsidRPr="00BB0C39">
        <w:rPr>
          <w:rFonts w:ascii="Calibri" w:hAnsi="Calibri" w:cs="Calibri"/>
          <w:color w:val="000000"/>
          <w:sz w:val="22"/>
          <w:szCs w:val="22"/>
        </w:rPr>
        <w:t xml:space="preserve">Las protestas serán </w:t>
      </w:r>
      <w:r>
        <w:rPr>
          <w:rFonts w:ascii="Calibri" w:hAnsi="Calibri" w:cs="Calibri"/>
          <w:color w:val="000000"/>
          <w:sz w:val="22"/>
          <w:szCs w:val="22"/>
        </w:rPr>
        <w:t xml:space="preserve">publicadas </w:t>
      </w:r>
      <w:r w:rsidRPr="00BB0C39">
        <w:rPr>
          <w:rFonts w:ascii="Calibri" w:hAnsi="Calibri" w:cs="Calibri"/>
          <w:color w:val="000000"/>
          <w:sz w:val="22"/>
          <w:szCs w:val="22"/>
        </w:rPr>
        <w:t>en la car</w:t>
      </w:r>
      <w:smartTag w:uri="urn:schemas-microsoft-com:office:smarttags" w:element="PersonName">
        <w:r w:rsidRPr="00BB0C39">
          <w:rPr>
            <w:rFonts w:ascii="Calibri" w:hAnsi="Calibri" w:cs="Calibri"/>
            <w:color w:val="000000"/>
            <w:sz w:val="22"/>
            <w:szCs w:val="22"/>
          </w:rPr>
          <w:t>tel</w:t>
        </w:r>
      </w:smartTag>
      <w:r w:rsidRPr="00BB0C39">
        <w:rPr>
          <w:rFonts w:ascii="Calibri" w:hAnsi="Calibri" w:cs="Calibri"/>
          <w:color w:val="000000"/>
          <w:sz w:val="22"/>
          <w:szCs w:val="22"/>
        </w:rPr>
        <w:t xml:space="preserve">era </w:t>
      </w:r>
      <w:r>
        <w:rPr>
          <w:rFonts w:ascii="Calibri" w:hAnsi="Calibri" w:cs="Calibri"/>
          <w:color w:val="000000"/>
          <w:sz w:val="22"/>
          <w:szCs w:val="22"/>
        </w:rPr>
        <w:t>oficial, no más tarde que las 12:30 hs. del día 05 de Septiembre de 2016</w:t>
      </w:r>
      <w:r w:rsidRPr="00BB0C39">
        <w:rPr>
          <w:rFonts w:ascii="Calibri" w:hAnsi="Calibri" w:cs="Calibri"/>
          <w:color w:val="000000"/>
          <w:sz w:val="22"/>
          <w:szCs w:val="22"/>
        </w:rPr>
        <w:t xml:space="preserve">, pero este plazo podrá ser extendido por la </w:t>
      </w:r>
      <w:r>
        <w:rPr>
          <w:rFonts w:ascii="Calibri" w:hAnsi="Calibri" w:cs="Calibri"/>
          <w:color w:val="000000"/>
          <w:sz w:val="22"/>
          <w:szCs w:val="22"/>
        </w:rPr>
        <w:t>comisión de protestas</w:t>
      </w:r>
      <w:r w:rsidRPr="00BB0C39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Las mismas serán tratadas  el día 06/09/16 a las 19h30, en la sede de la institución (Vito Dumas y Río Lujan Victoria).</w:t>
      </w:r>
    </w:p>
    <w:p w:rsidR="00583C80" w:rsidRPr="00BB0C39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2"/>
          <w:szCs w:val="22"/>
        </w:rPr>
      </w:pPr>
    </w:p>
    <w:p w:rsidR="00583C80" w:rsidRPr="001422D5" w:rsidRDefault="00583C80" w:rsidP="003074C7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outlineLvl w:val="0"/>
        <w:rPr>
          <w:rFonts w:ascii="Calibri" w:hAnsi="Calibri"/>
          <w:b/>
          <w:i/>
          <w:lang w:val="es-ES"/>
        </w:rPr>
      </w:pPr>
      <w:r>
        <w:rPr>
          <w:rFonts w:ascii="Calibri" w:hAnsi="Calibri"/>
          <w:b/>
          <w:i/>
          <w:lang w:val="es-ES"/>
        </w:rPr>
        <w:t>13</w:t>
      </w:r>
      <w:r w:rsidRPr="001422D5">
        <w:rPr>
          <w:rFonts w:ascii="Calibri" w:hAnsi="Calibri"/>
          <w:b/>
          <w:i/>
          <w:lang w:val="es-ES"/>
        </w:rPr>
        <w:t xml:space="preserve">. </w:t>
      </w:r>
      <w:r>
        <w:rPr>
          <w:rFonts w:ascii="Calibri" w:hAnsi="Calibri"/>
          <w:b/>
          <w:i/>
          <w:lang w:val="es-ES"/>
        </w:rPr>
        <w:tab/>
      </w:r>
      <w:r w:rsidRPr="001422D5">
        <w:rPr>
          <w:rFonts w:ascii="Calibri" w:hAnsi="Calibri"/>
          <w:b/>
          <w:i/>
          <w:lang w:val="es-ES"/>
        </w:rPr>
        <w:t>SEGURIDAD</w:t>
      </w:r>
    </w:p>
    <w:p w:rsidR="00583C80" w:rsidRPr="007B49E1" w:rsidRDefault="00583C80" w:rsidP="003074C7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/>
          <w:sz w:val="22"/>
          <w:szCs w:val="22"/>
          <w:lang w:eastAsia="es-AR"/>
        </w:rPr>
      </w:pPr>
      <w:r w:rsidRPr="007B49E1">
        <w:rPr>
          <w:rFonts w:ascii="Calibri" w:hAnsi="Calibri"/>
          <w:sz w:val="22"/>
          <w:szCs w:val="22"/>
          <w:lang w:val="es-ES"/>
        </w:rPr>
        <w:t>13.1</w:t>
      </w:r>
      <w:r w:rsidRPr="007B49E1">
        <w:rPr>
          <w:rFonts w:ascii="Calibri" w:hAnsi="Calibri"/>
          <w:sz w:val="22"/>
          <w:szCs w:val="22"/>
          <w:lang w:val="es-ES"/>
        </w:rPr>
        <w:tab/>
      </w:r>
      <w:r w:rsidRPr="007B49E1">
        <w:rPr>
          <w:rFonts w:ascii="Calibri" w:hAnsi="Calibri"/>
          <w:b/>
          <w:sz w:val="22"/>
          <w:szCs w:val="22"/>
          <w:lang w:val="es-ES"/>
        </w:rPr>
        <w:t xml:space="preserve">REGLAS ESPECIALES DE </w:t>
      </w:r>
      <w:smartTag w:uri="urn:schemas-microsoft-com:office:smarttags" w:element="PersonName">
        <w:smartTagPr>
          <w:attr w:name="ProductID" w:val="LA WORD SAILING  Esta"/>
        </w:smartTagPr>
        <w:r>
          <w:rPr>
            <w:rFonts w:ascii="Calibri" w:hAnsi="Calibri"/>
            <w:b/>
            <w:sz w:val="22"/>
            <w:szCs w:val="22"/>
            <w:lang w:val="es-ES"/>
          </w:rPr>
          <w:t>LA WORD SAILING</w:t>
        </w:r>
        <w:r w:rsidRPr="007B49E1">
          <w:rPr>
            <w:rFonts w:ascii="Calibri" w:hAnsi="Calibri"/>
            <w:b/>
            <w:sz w:val="22"/>
            <w:szCs w:val="22"/>
            <w:lang w:val="es-ES"/>
          </w:rPr>
          <w:t xml:space="preserve">  </w:t>
        </w:r>
        <w:r w:rsidRPr="007B49E1">
          <w:rPr>
            <w:rFonts w:ascii="Calibri" w:hAnsi="Calibri"/>
            <w:sz w:val="22"/>
            <w:szCs w:val="22"/>
            <w:lang w:val="es-ES"/>
          </w:rPr>
          <w:t>Esta</w:t>
        </w:r>
      </w:smartTag>
      <w:r w:rsidRPr="007B49E1">
        <w:rPr>
          <w:rFonts w:ascii="Calibri" w:hAnsi="Calibri"/>
          <w:sz w:val="22"/>
          <w:szCs w:val="22"/>
          <w:lang w:val="es-ES"/>
        </w:rPr>
        <w:t xml:space="preserve"> regata </w:t>
      </w:r>
      <w:r>
        <w:rPr>
          <w:rFonts w:ascii="Calibri" w:hAnsi="Calibri"/>
          <w:sz w:val="22"/>
          <w:szCs w:val="22"/>
          <w:lang w:eastAsia="es-AR"/>
        </w:rPr>
        <w:t>regata es de categoría 5</w:t>
      </w:r>
      <w:r w:rsidRPr="007B49E1">
        <w:rPr>
          <w:rFonts w:ascii="Calibri" w:hAnsi="Calibri"/>
          <w:sz w:val="22"/>
          <w:szCs w:val="22"/>
          <w:lang w:eastAsia="es-AR"/>
        </w:rPr>
        <w:t xml:space="preserve"> según las R</w:t>
      </w:r>
      <w:r w:rsidRPr="007B49E1">
        <w:rPr>
          <w:rFonts w:ascii="Calibri" w:hAnsi="Calibri"/>
          <w:sz w:val="22"/>
          <w:szCs w:val="22"/>
          <w:lang w:eastAsia="es-AR"/>
        </w:rPr>
        <w:t>e</w:t>
      </w:r>
      <w:r w:rsidRPr="007B49E1">
        <w:rPr>
          <w:rFonts w:ascii="Calibri" w:hAnsi="Calibri"/>
          <w:sz w:val="22"/>
          <w:szCs w:val="22"/>
          <w:lang w:eastAsia="es-AR"/>
        </w:rPr>
        <w:t>glas Espe</w:t>
      </w:r>
      <w:r>
        <w:rPr>
          <w:rFonts w:ascii="Calibri" w:hAnsi="Calibri"/>
          <w:sz w:val="22"/>
          <w:szCs w:val="22"/>
          <w:lang w:eastAsia="es-AR"/>
        </w:rPr>
        <w:t xml:space="preserve">ciales de </w:t>
      </w:r>
      <w:smartTag w:uri="urn:schemas-microsoft-com:office:smarttags" w:element="PersonName">
        <w:smartTagPr>
          <w:attr w:name="ProductID" w:val="la Word Sailiing"/>
        </w:smartTagPr>
        <w:r>
          <w:rPr>
            <w:rFonts w:ascii="Calibri" w:hAnsi="Calibri"/>
            <w:sz w:val="22"/>
            <w:szCs w:val="22"/>
            <w:lang w:eastAsia="es-AR"/>
          </w:rPr>
          <w:t>la Word Sailiing</w:t>
        </w:r>
      </w:smartTag>
      <w:r w:rsidRPr="007B49E1">
        <w:rPr>
          <w:rFonts w:ascii="Calibri" w:hAnsi="Calibri"/>
          <w:sz w:val="22"/>
          <w:szCs w:val="22"/>
          <w:lang w:eastAsia="es-AR"/>
        </w:rPr>
        <w:t xml:space="preserve">, las que pueden encontrarse en el sitio Web de </w:t>
      </w:r>
      <w:smartTag w:uri="urn:schemas-microsoft-com:office:smarttags" w:element="PersonName">
        <w:smartTagPr>
          <w:attr w:name="ProductID" w:val="la Federación Argentina"/>
        </w:smartTagPr>
        <w:r w:rsidRPr="007B49E1">
          <w:rPr>
            <w:rFonts w:ascii="Calibri" w:hAnsi="Calibri"/>
            <w:sz w:val="22"/>
            <w:szCs w:val="22"/>
            <w:lang w:eastAsia="es-AR"/>
          </w:rPr>
          <w:t>la Feder</w:t>
        </w:r>
        <w:r w:rsidRPr="007B49E1">
          <w:rPr>
            <w:rFonts w:ascii="Calibri" w:hAnsi="Calibri"/>
            <w:sz w:val="22"/>
            <w:szCs w:val="22"/>
            <w:lang w:eastAsia="es-AR"/>
          </w:rPr>
          <w:t>a</w:t>
        </w:r>
        <w:r w:rsidRPr="007B49E1">
          <w:rPr>
            <w:rFonts w:ascii="Calibri" w:hAnsi="Calibri"/>
            <w:sz w:val="22"/>
            <w:szCs w:val="22"/>
            <w:lang w:eastAsia="es-AR"/>
          </w:rPr>
          <w:t>ción Argentina</w:t>
        </w:r>
      </w:smartTag>
      <w:r w:rsidRPr="007B49E1">
        <w:rPr>
          <w:rFonts w:ascii="Calibri" w:hAnsi="Calibri"/>
          <w:sz w:val="22"/>
          <w:szCs w:val="22"/>
          <w:lang w:eastAsia="es-AR"/>
        </w:rPr>
        <w:t xml:space="preserve"> de Yachting (</w:t>
      </w:r>
      <w:hyperlink r:id="rId9" w:history="1">
        <w:r w:rsidRPr="007B49E1">
          <w:rPr>
            <w:rStyle w:val="Hipervnculo"/>
            <w:rFonts w:ascii="Calibri" w:hAnsi="Calibri"/>
            <w:sz w:val="22"/>
            <w:szCs w:val="22"/>
            <w:lang w:eastAsia="es-AR"/>
          </w:rPr>
          <w:t>www.fay.org</w:t>
        </w:r>
      </w:hyperlink>
      <w:r w:rsidRPr="007B49E1">
        <w:rPr>
          <w:rFonts w:ascii="Calibri" w:hAnsi="Calibri"/>
          <w:sz w:val="22"/>
          <w:szCs w:val="22"/>
          <w:lang w:eastAsia="es-AR"/>
        </w:rPr>
        <w:t>).</w:t>
      </w:r>
    </w:p>
    <w:p w:rsidR="00583C80" w:rsidRPr="00BB0C39" w:rsidRDefault="00583C80" w:rsidP="003074C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,BoldItalic"/>
          <w:bCs/>
          <w:iCs/>
          <w:color w:val="000000"/>
          <w:sz w:val="22"/>
          <w:szCs w:val="22"/>
        </w:rPr>
      </w:pPr>
      <w:r w:rsidRPr="008A4E47">
        <w:rPr>
          <w:rFonts w:ascii="Calibri" w:hAnsi="Calibri" w:cs="Calibri,BoldItalic"/>
          <w:bCs/>
          <w:iCs/>
          <w:color w:val="000000"/>
          <w:sz w:val="22"/>
          <w:szCs w:val="22"/>
        </w:rPr>
        <w:t>13.2</w:t>
      </w:r>
      <w:r w:rsidRPr="001422D5">
        <w:rPr>
          <w:rFonts w:ascii="Calibri" w:hAnsi="Calibri" w:cs="Calibri,BoldItalic"/>
          <w:b/>
          <w:bCs/>
          <w:iCs/>
          <w:color w:val="000000"/>
          <w:sz w:val="22"/>
          <w:szCs w:val="22"/>
        </w:rPr>
        <w:tab/>
        <w:t>BARCOS QUE ABANDONAN</w:t>
      </w:r>
      <w:r>
        <w:rPr>
          <w:rFonts w:ascii="Calibri" w:hAnsi="Calibri" w:cs="Calibri,BoldItalic"/>
          <w:b/>
          <w:bCs/>
          <w:iCs/>
          <w:color w:val="000000"/>
          <w:sz w:val="22"/>
          <w:szCs w:val="22"/>
        </w:rPr>
        <w:t xml:space="preserve">   </w:t>
      </w:r>
      <w:r>
        <w:rPr>
          <w:rFonts w:ascii="Calibri" w:hAnsi="Calibri" w:cs="Calibri,BoldItalic"/>
          <w:bCs/>
          <w:iCs/>
          <w:color w:val="000000"/>
          <w:sz w:val="22"/>
          <w:szCs w:val="22"/>
        </w:rPr>
        <w:t>t</w:t>
      </w:r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>odo barco que abandone la regata deberá comunicarlo tan pronto como sea posible a la comisión de regata por canal 66 (USA) de VHF</w:t>
      </w:r>
      <w:r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 o a </w:t>
      </w:r>
      <w:smartTag w:uri="urn:schemas-microsoft-com:office:smarttags" w:element="PersonName">
        <w:smartTagPr>
          <w:attr w:name="ProductID" w:val="la Secretaría Náutica"/>
        </w:smartTagPr>
        <w:r>
          <w:rPr>
            <w:rFonts w:ascii="Calibri" w:hAnsi="Calibri" w:cs="Calibri,BoldItalic"/>
            <w:bCs/>
            <w:iCs/>
            <w:color w:val="000000"/>
            <w:sz w:val="22"/>
            <w:szCs w:val="22"/>
          </w:rPr>
          <w:t>la Secretaría Náutica</w:t>
        </w:r>
      </w:smartTag>
      <w:r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 del Club de Veleros Barlovento, a los teléfonos</w:t>
      </w:r>
      <w:r w:rsidRPr="001422D5"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,BoldItalic"/>
          <w:bCs/>
          <w:iCs/>
          <w:color w:val="000000"/>
          <w:sz w:val="22"/>
          <w:szCs w:val="22"/>
        </w:rPr>
        <w:t>celulares 005411 (15) 5138-4292</w:t>
      </w:r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 ó 005411 (15) 4403-4258. </w:t>
      </w:r>
      <w:r>
        <w:rPr>
          <w:rFonts w:ascii="Calibri" w:hAnsi="Calibri" w:cs="Calibri,BoldItalic"/>
          <w:bCs/>
          <w:iCs/>
          <w:color w:val="000000"/>
          <w:sz w:val="22"/>
          <w:szCs w:val="22"/>
        </w:rPr>
        <w:t>En caso de no ser posible</w:t>
      </w:r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>, deberá obligatoriamente comunicarse t</w:t>
      </w:r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>e</w:t>
      </w:r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>lefónicamente al llegar a puerto</w:t>
      </w:r>
      <w:r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, </w:t>
      </w:r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Secretaría Náutica"/>
        </w:smartTagPr>
        <w:r w:rsidRPr="00BB0C39">
          <w:rPr>
            <w:rFonts w:ascii="Calibri" w:hAnsi="Calibri" w:cs="Calibri,BoldItalic"/>
            <w:bCs/>
            <w:iCs/>
            <w:color w:val="000000"/>
            <w:sz w:val="22"/>
            <w:szCs w:val="22"/>
          </w:rPr>
          <w:t>la Secretaría Náutica</w:t>
        </w:r>
      </w:smartTag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 del Club de Veleros Barlovento a los teléfonos fijos 4744-5227, 4745-6110 ó 4745-</w:t>
      </w:r>
      <w:smartTag w:uri="urn:schemas-microsoft-com:office:smarttags" w:element="metricconverter">
        <w:smartTagPr>
          <w:attr w:name="ProductID" w:val="6505, a"/>
        </w:smartTagPr>
        <w:r w:rsidRPr="00BB0C39">
          <w:rPr>
            <w:rFonts w:ascii="Calibri" w:hAnsi="Calibri" w:cs="Calibri,BoldItalic"/>
            <w:bCs/>
            <w:iCs/>
            <w:color w:val="000000"/>
            <w:sz w:val="22"/>
            <w:szCs w:val="22"/>
          </w:rPr>
          <w:t>6505</w:t>
        </w:r>
        <w:r>
          <w:rPr>
            <w:rFonts w:ascii="Calibri" w:hAnsi="Calibri" w:cs="Calibri,BoldItalic"/>
            <w:bCs/>
            <w:iCs/>
            <w:color w:val="000000"/>
            <w:sz w:val="22"/>
            <w:szCs w:val="22"/>
          </w:rPr>
          <w:t>, a</w:t>
        </w:r>
      </w:smartTag>
      <w:r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 </w:t>
      </w:r>
      <w:r w:rsidRPr="00BB0C39">
        <w:rPr>
          <w:rFonts w:ascii="Calibri" w:hAnsi="Calibri" w:cs="Calibri,BoldItalic"/>
          <w:bCs/>
          <w:iCs/>
          <w:color w:val="000000"/>
          <w:sz w:val="22"/>
          <w:szCs w:val="22"/>
        </w:rPr>
        <w:t xml:space="preserve">los teléfonos celulares </w:t>
      </w:r>
      <w:r>
        <w:rPr>
          <w:rFonts w:ascii="Calibri" w:hAnsi="Calibri" w:cs="Calibri,BoldItalic"/>
          <w:bCs/>
          <w:iCs/>
          <w:color w:val="000000"/>
          <w:sz w:val="22"/>
          <w:szCs w:val="22"/>
        </w:rPr>
        <w:t>ya mencionados o por VHF canal 66 usa. Una reticencia en el cumplimiento de esta instrucción podrá dar lugar a un informe por mal comportamiento.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,Bold"/>
          <w:b/>
          <w:bCs/>
          <w:color w:val="000000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6502F">
        <w:rPr>
          <w:rFonts w:ascii="Calibri" w:hAnsi="Calibri" w:cs="Calibri,Bold"/>
          <w:b/>
          <w:bCs/>
          <w:i/>
          <w:color w:val="000000"/>
        </w:rPr>
        <w:t>14.</w:t>
      </w:r>
      <w:r w:rsidRPr="001025C5">
        <w:rPr>
          <w:rFonts w:ascii="Calibri" w:hAnsi="Calibri" w:cs="Calibri,Bold"/>
          <w:b/>
          <w:bCs/>
          <w:color w:val="000000"/>
        </w:rPr>
        <w:t xml:space="preserve"> </w:t>
      </w:r>
      <w:r>
        <w:rPr>
          <w:rFonts w:ascii="Calibri" w:hAnsi="Calibri" w:cs="Calibri,Bold"/>
          <w:b/>
          <w:bCs/>
          <w:color w:val="000000"/>
        </w:rPr>
        <w:tab/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COMUNICACIONES RADIALES</w:t>
      </w:r>
    </w:p>
    <w:p w:rsidR="00583C80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14.1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La </w:t>
      </w:r>
      <w:r>
        <w:rPr>
          <w:rFonts w:ascii="Calibri" w:hAnsi="Calibri" w:cs="Calibri"/>
          <w:color w:val="000000"/>
          <w:sz w:val="22"/>
          <w:szCs w:val="22"/>
        </w:rPr>
        <w:t>comisión de regata operará</w:t>
      </w:r>
      <w:r w:rsidRPr="00003F4C">
        <w:rPr>
          <w:rFonts w:ascii="Calibri" w:hAnsi="Calibri" w:cs="Calibri"/>
          <w:color w:val="000000"/>
          <w:sz w:val="22"/>
          <w:szCs w:val="22"/>
        </w:rPr>
        <w:t xml:space="preserve"> por canal </w:t>
      </w:r>
      <w:r w:rsidRPr="00003F4C">
        <w:rPr>
          <w:rFonts w:ascii="Calibri" w:hAnsi="Calibri" w:cs="Calibri,Bold"/>
          <w:bCs/>
          <w:color w:val="000000"/>
          <w:sz w:val="22"/>
          <w:szCs w:val="22"/>
        </w:rPr>
        <w:t>66 (USA) de VHF</w:t>
      </w:r>
      <w:r>
        <w:rPr>
          <w:rFonts w:ascii="Calibri" w:hAnsi="Calibri" w:cs="Calibri,Bold"/>
          <w:bCs/>
          <w:color w:val="000000"/>
          <w:sz w:val="22"/>
          <w:szCs w:val="22"/>
        </w:rPr>
        <w:t xml:space="preserve"> pero tales </w:t>
      </w:r>
      <w:r w:rsidRPr="001025C5">
        <w:rPr>
          <w:rFonts w:ascii="Calibri" w:hAnsi="Calibri" w:cs="Calibri"/>
          <w:color w:val="000000"/>
          <w:sz w:val="22"/>
          <w:szCs w:val="22"/>
        </w:rPr>
        <w:t>comunicaciones no serán consideradas como “oficiales”</w:t>
      </w:r>
      <w:r>
        <w:rPr>
          <w:rFonts w:ascii="Calibri" w:hAnsi="Calibri" w:cs="Calibri"/>
          <w:color w:val="000000"/>
          <w:sz w:val="22"/>
          <w:szCs w:val="22"/>
        </w:rPr>
        <w:t xml:space="preserve">, por lo que </w:t>
      </w:r>
      <w:r w:rsidRPr="001025C5">
        <w:rPr>
          <w:rFonts w:ascii="Calibri" w:hAnsi="Calibri" w:cs="Calibri"/>
          <w:color w:val="000000"/>
          <w:sz w:val="22"/>
          <w:szCs w:val="22"/>
        </w:rPr>
        <w:t>no podrán ser argumento para pedidos de repar</w:t>
      </w:r>
      <w:r w:rsidRPr="001025C5">
        <w:rPr>
          <w:rFonts w:ascii="Calibri" w:hAnsi="Calibri" w:cs="Calibri"/>
          <w:color w:val="000000"/>
          <w:sz w:val="22"/>
          <w:szCs w:val="22"/>
        </w:rPr>
        <w:t>a</w:t>
      </w:r>
      <w:r w:rsidRPr="001025C5">
        <w:rPr>
          <w:rFonts w:ascii="Calibri" w:hAnsi="Calibri" w:cs="Calibri"/>
          <w:color w:val="000000"/>
          <w:sz w:val="22"/>
          <w:szCs w:val="22"/>
        </w:rPr>
        <w:t>ción. Esto modifica las Reglas RRV 60.1(b) y 62.1(a).</w:t>
      </w: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14.2</w:t>
      </w:r>
      <w:r>
        <w:rPr>
          <w:rFonts w:ascii="Calibri" w:hAnsi="Calibri" w:cs="Calibri"/>
          <w:color w:val="000000"/>
          <w:sz w:val="22"/>
          <w:szCs w:val="22"/>
        </w:rPr>
        <w:tab/>
        <w:t>Excepto en una emergencia, un barco no hará transmisiones radiales mientras esté en regata ni recibirá comunicaciones que no estén disponibles para todos los barcos. Está restricción ta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bién rige para los </w:t>
      </w:r>
      <w:smartTag w:uri="urn:schemas-microsoft-com:office:smarttags" w:element="PersonName">
        <w:r>
          <w:rPr>
            <w:rFonts w:ascii="Calibri" w:hAnsi="Calibri" w:cs="Calibri"/>
            <w:color w:val="000000"/>
            <w:sz w:val="22"/>
            <w:szCs w:val="22"/>
          </w:rPr>
          <w:t>tel</w:t>
        </w:r>
      </w:smartTag>
      <w:r>
        <w:rPr>
          <w:rFonts w:ascii="Calibri" w:hAnsi="Calibri" w:cs="Calibri"/>
          <w:color w:val="000000"/>
          <w:sz w:val="22"/>
          <w:szCs w:val="22"/>
        </w:rPr>
        <w:t>éfonos celulares.</w:t>
      </w:r>
    </w:p>
    <w:p w:rsidR="00583C80" w:rsidRPr="001025C5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6502F">
        <w:rPr>
          <w:rFonts w:ascii="Calibri" w:hAnsi="Calibri" w:cs="Calibri,Bold"/>
          <w:b/>
          <w:bCs/>
          <w:i/>
          <w:color w:val="000000"/>
        </w:rPr>
        <w:t>15.</w:t>
      </w:r>
      <w:r w:rsidRPr="001025C5">
        <w:rPr>
          <w:rFonts w:ascii="Calibri" w:hAnsi="Calibri" w:cs="Calibri,Bold"/>
          <w:b/>
          <w:bCs/>
          <w:color w:val="000000"/>
        </w:rPr>
        <w:t xml:space="preserve"> </w:t>
      </w:r>
      <w:r>
        <w:rPr>
          <w:rFonts w:ascii="Calibri" w:hAnsi="Calibri" w:cs="Calibri,Bold"/>
          <w:b/>
          <w:bCs/>
          <w:color w:val="000000"/>
        </w:rPr>
        <w:tab/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PREMIOS</w:t>
      </w:r>
    </w:p>
    <w:p w:rsidR="00583C80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>La e</w:t>
      </w:r>
      <w:r>
        <w:rPr>
          <w:rFonts w:ascii="Calibri" w:hAnsi="Calibri" w:cs="Calibri"/>
          <w:color w:val="000000"/>
          <w:sz w:val="22"/>
          <w:szCs w:val="22"/>
        </w:rPr>
        <w:t xml:space="preserve">ntrega se efectuará en fecha a determinar en la sede del club   y se otorgarán los </w:t>
      </w:r>
    </w:p>
    <w:p w:rsidR="00583C80" w:rsidRDefault="00583C80" w:rsidP="003074C7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Pr="001025C5">
        <w:rPr>
          <w:rFonts w:ascii="Calibri" w:hAnsi="Calibri" w:cs="Calibri"/>
          <w:color w:val="000000"/>
          <w:sz w:val="22"/>
          <w:szCs w:val="22"/>
        </w:rPr>
        <w:t>siguientes premios:</w:t>
      </w:r>
    </w:p>
    <w:p w:rsidR="00583C80" w:rsidRPr="00C13D20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13D20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 w:rsidRPr="00C13D20">
        <w:rPr>
          <w:rFonts w:ascii="Calibri" w:hAnsi="Calibri"/>
          <w:color w:val="000000"/>
          <w:sz w:val="22"/>
          <w:szCs w:val="22"/>
        </w:rPr>
        <w:t xml:space="preserve">Recibirán premios el 1º, 2º, 3º y General  series A, B, C, D, E y F.  </w:t>
      </w:r>
    </w:p>
    <w:p w:rsidR="00583C80" w:rsidRPr="00C13D20" w:rsidRDefault="00583C80" w:rsidP="00C13D20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jc w:val="both"/>
        <w:rPr>
          <w:rFonts w:ascii="Calibri" w:hAnsi="Calibri" w:cs="Calibri"/>
          <w:color w:val="000000"/>
          <w:sz w:val="22"/>
          <w:szCs w:val="22"/>
        </w:rPr>
      </w:pPr>
      <w:r w:rsidRPr="00C13D20">
        <w:rPr>
          <w:rFonts w:ascii="Calibri" w:hAnsi="Calibri"/>
          <w:color w:val="000000"/>
          <w:sz w:val="22"/>
          <w:szCs w:val="22"/>
        </w:rPr>
        <w:t xml:space="preserve">      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C13D20">
        <w:rPr>
          <w:rFonts w:ascii="Calibri" w:hAnsi="Calibri"/>
          <w:color w:val="000000"/>
          <w:sz w:val="22"/>
          <w:szCs w:val="22"/>
        </w:rPr>
        <w:t xml:space="preserve">  Recibirán premios el 1º, 2º, 3º y General  series X, Y y Z.</w:t>
      </w:r>
    </w:p>
    <w:p w:rsidR="00583C80" w:rsidRDefault="00583C80" w:rsidP="00C13D20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</w:p>
    <w:p w:rsidR="00583C80" w:rsidRPr="001025C5" w:rsidRDefault="00583C80" w:rsidP="003074C7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0"/>
        <w:rPr>
          <w:rFonts w:ascii="Calibri" w:hAnsi="Calibri" w:cs="Calibri,BoldItalic"/>
          <w:b/>
          <w:bCs/>
          <w:i/>
          <w:iCs/>
          <w:color w:val="000000"/>
        </w:rPr>
      </w:pPr>
      <w:r w:rsidRPr="001025C5">
        <w:rPr>
          <w:rFonts w:ascii="Calibri" w:hAnsi="Calibri" w:cs="Calibri,BoldItalic"/>
          <w:b/>
          <w:bCs/>
          <w:i/>
          <w:iCs/>
          <w:color w:val="000000"/>
        </w:rPr>
        <w:t>1</w:t>
      </w:r>
      <w:r>
        <w:rPr>
          <w:rFonts w:ascii="Calibri" w:hAnsi="Calibri" w:cs="Calibri,BoldItalic"/>
          <w:b/>
          <w:bCs/>
          <w:i/>
          <w:iCs/>
          <w:color w:val="000000"/>
        </w:rPr>
        <w:t>6</w:t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 xml:space="preserve">. </w:t>
      </w:r>
      <w:r>
        <w:rPr>
          <w:rFonts w:ascii="Calibri" w:hAnsi="Calibri" w:cs="Calibri,BoldItalic"/>
          <w:b/>
          <w:bCs/>
          <w:i/>
          <w:iCs/>
          <w:color w:val="000000"/>
        </w:rPr>
        <w:tab/>
      </w:r>
      <w:r w:rsidRPr="001025C5">
        <w:rPr>
          <w:rFonts w:ascii="Calibri" w:hAnsi="Calibri" w:cs="Calibri,BoldItalic"/>
          <w:b/>
          <w:bCs/>
          <w:i/>
          <w:iCs/>
          <w:color w:val="000000"/>
        </w:rPr>
        <w:t>RESPONSABILIDAD DEL ORGANIZADOR</w:t>
      </w:r>
    </w:p>
    <w:p w:rsidR="00583C80" w:rsidRDefault="00583C80" w:rsidP="00C13D20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16.1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Los competidores participan de esta regata enteramente a su propio riesgo. Ver </w:t>
      </w:r>
      <w:smartTag w:uri="urn:schemas-microsoft-com:office:smarttags" w:element="PersonName">
        <w:smartTagPr>
          <w:attr w:name="ProductID" w:val="la sigla MF"/>
        </w:smartTagPr>
        <w:r w:rsidRPr="001025C5">
          <w:rPr>
            <w:rFonts w:ascii="Calibri" w:hAnsi="Calibri" w:cs="Calibri"/>
            <w:color w:val="000000"/>
            <w:sz w:val="22"/>
            <w:szCs w:val="22"/>
          </w:rPr>
          <w:t>la Regla RRV</w:t>
        </w:r>
      </w:smartTag>
      <w:r w:rsidRPr="001025C5">
        <w:rPr>
          <w:rFonts w:ascii="Calibri" w:hAnsi="Calibri" w:cs="Calibri"/>
          <w:color w:val="000000"/>
          <w:sz w:val="22"/>
          <w:szCs w:val="22"/>
        </w:rPr>
        <w:t xml:space="preserve"> 4, Decisión de regatear. La autoridad organizadora no aceptara ninguna responsabilidad por d</w:t>
      </w:r>
      <w:r w:rsidRPr="001025C5">
        <w:rPr>
          <w:rFonts w:ascii="Calibri" w:hAnsi="Calibri" w:cs="Calibri"/>
          <w:color w:val="000000"/>
          <w:sz w:val="22"/>
          <w:szCs w:val="22"/>
        </w:rPr>
        <w:t>a</w:t>
      </w:r>
      <w:r w:rsidRPr="001025C5">
        <w:rPr>
          <w:rFonts w:ascii="Calibri" w:hAnsi="Calibri" w:cs="Calibri"/>
          <w:color w:val="000000"/>
          <w:sz w:val="22"/>
          <w:szCs w:val="22"/>
        </w:rPr>
        <w:t xml:space="preserve">ños materiales o heridas personales ocurridas en conexión con antes, durante o después de la regata. </w:t>
      </w:r>
    </w:p>
    <w:p w:rsidR="00583C80" w:rsidRDefault="00583C80" w:rsidP="003074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3C80" w:rsidRDefault="00583C80" w:rsidP="003074C7">
      <w:pPr>
        <w:jc w:val="both"/>
        <w:rPr>
          <w:b/>
          <w:sz w:val="36"/>
          <w:szCs w:val="36"/>
        </w:rPr>
      </w:pPr>
    </w:p>
    <w:p w:rsidR="00583C80" w:rsidRDefault="00583C80" w:rsidP="003074C7">
      <w:pPr>
        <w:jc w:val="both"/>
        <w:rPr>
          <w:b/>
          <w:sz w:val="36"/>
          <w:szCs w:val="36"/>
        </w:rPr>
      </w:pPr>
      <w:r w:rsidRPr="00D34303">
        <w:rPr>
          <w:b/>
          <w:sz w:val="36"/>
          <w:szCs w:val="36"/>
        </w:rPr>
        <w:t xml:space="preserve">ANEXO 1: </w:t>
      </w:r>
      <w:r>
        <w:rPr>
          <w:b/>
          <w:sz w:val="36"/>
          <w:szCs w:val="36"/>
        </w:rPr>
        <w:t>RECORIDOS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583C80" w:rsidRPr="00B97FD2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32"/>
          <w:szCs w:val="32"/>
        </w:rPr>
      </w:pPr>
      <w:r w:rsidRPr="00B97FD2">
        <w:rPr>
          <w:rFonts w:ascii="Calibri" w:hAnsi="Calibri"/>
          <w:b/>
          <w:bCs/>
          <w:sz w:val="32"/>
          <w:szCs w:val="32"/>
        </w:rPr>
        <w:t>A - RECORRIDOS DE MARCAS FIJAS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641005">
        <w:rPr>
          <w:rFonts w:ascii="Calibri" w:hAnsi="Calibri"/>
          <w:b/>
          <w:bCs/>
        </w:rPr>
        <w:t>1- DESCRIPCION DE LAS MARCAS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641005">
        <w:rPr>
          <w:rFonts w:ascii="Calibri" w:hAnsi="Calibri"/>
          <w:b/>
          <w:bCs/>
        </w:rPr>
        <w:t>ABREVIATURA</w:t>
      </w:r>
      <w:r>
        <w:rPr>
          <w:rFonts w:ascii="Calibri" w:hAnsi="Calibri"/>
          <w:b/>
          <w:bCs/>
        </w:rPr>
        <w:t xml:space="preserve"> Y </w:t>
      </w:r>
      <w:r w:rsidRPr="00641005">
        <w:rPr>
          <w:rFonts w:ascii="Calibri" w:hAnsi="Calibri"/>
          <w:b/>
          <w:bCs/>
        </w:rPr>
        <w:t>DENOMINACION POSICION APROXIMADA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641005">
        <w:rPr>
          <w:rFonts w:ascii="Calibri" w:hAnsi="Calibri"/>
          <w:lang w:val="en-GB"/>
        </w:rPr>
        <w:t xml:space="preserve">CSF Boya Club San </w:t>
      </w:r>
      <w:smartTag w:uri="urn:schemas-microsoft-com:office:smarttags" w:element="PersonName">
        <w:r w:rsidRPr="00641005">
          <w:rPr>
            <w:rFonts w:ascii="Calibri" w:hAnsi="Calibri"/>
            <w:lang w:val="en-GB"/>
          </w:rPr>
          <w:t>Fernando</w:t>
        </w:r>
      </w:smartTag>
      <w:r w:rsidRPr="00641005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                                                          </w:t>
      </w:r>
      <w:r w:rsidRPr="00641005">
        <w:rPr>
          <w:rFonts w:ascii="Calibri" w:hAnsi="Calibri"/>
          <w:lang w:val="en-GB"/>
        </w:rPr>
        <w:t>34°32.72 S - 58°24.28 W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</w:rPr>
        <w:t xml:space="preserve">CVB Boya Club de Veleros Barlovento </w:t>
      </w:r>
      <w:r>
        <w:rPr>
          <w:rFonts w:ascii="Calibri" w:hAnsi="Calibri"/>
        </w:rPr>
        <w:t xml:space="preserve">                                           </w:t>
      </w:r>
      <w:r w:rsidRPr="00641005">
        <w:rPr>
          <w:rFonts w:ascii="Calibri" w:hAnsi="Calibri"/>
        </w:rPr>
        <w:t>34°31.37 S - 58°22.14 W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</w:rPr>
        <w:t xml:space="preserve">FAY Boya Federación Argentina de Yachting </w:t>
      </w:r>
      <w:r>
        <w:rPr>
          <w:rFonts w:ascii="Calibri" w:hAnsi="Calibri"/>
        </w:rPr>
        <w:t xml:space="preserve">                                </w:t>
      </w:r>
      <w:r w:rsidRPr="00641005">
        <w:rPr>
          <w:rFonts w:ascii="Calibri" w:hAnsi="Calibri"/>
        </w:rPr>
        <w:t>34°30.46 S - 58°24.81 W</w:t>
      </w:r>
    </w:p>
    <w:p w:rsidR="00583C80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</w:rPr>
        <w:t xml:space="preserve">CCS Boya Clubes del Canal Sarandí </w:t>
      </w:r>
      <w:r>
        <w:rPr>
          <w:rFonts w:ascii="Calibri" w:hAnsi="Calibri"/>
        </w:rPr>
        <w:t xml:space="preserve">                                                 </w:t>
      </w:r>
      <w:r w:rsidRPr="00641005">
        <w:rPr>
          <w:rFonts w:ascii="Calibri" w:hAnsi="Calibri"/>
        </w:rPr>
        <w:t>34°32.50 S - 58°22.28 W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641005">
        <w:rPr>
          <w:rFonts w:ascii="Calibri" w:hAnsi="Calibri"/>
          <w:b/>
          <w:bCs/>
        </w:rPr>
        <w:t>2 – RECORRIDOS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641005">
        <w:rPr>
          <w:rFonts w:ascii="Calibri" w:hAnsi="Calibri"/>
          <w:b/>
          <w:bCs/>
        </w:rPr>
        <w:t># RECORRIDO RODEAR MARCAS POR LONGITUD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   </w:t>
      </w:r>
      <w:r w:rsidRPr="00641005">
        <w:rPr>
          <w:rFonts w:ascii="Calibri" w:hAnsi="Calibri"/>
        </w:rPr>
        <w:t>PARTIDA/LLEGADA-CVB-CSF-PARTIDA/</w:t>
      </w:r>
      <w:r>
        <w:rPr>
          <w:rFonts w:ascii="Calibri" w:hAnsi="Calibri"/>
        </w:rPr>
        <w:t xml:space="preserve">LLEGADAESTRIBOR                                             </w:t>
      </w:r>
      <w:r w:rsidRPr="00641005">
        <w:rPr>
          <w:rFonts w:ascii="Calibri" w:hAnsi="Calibri"/>
        </w:rPr>
        <w:t>6.933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   </w:t>
      </w:r>
      <w:r w:rsidRPr="00641005">
        <w:rPr>
          <w:rFonts w:ascii="Calibri" w:hAnsi="Calibri"/>
        </w:rPr>
        <w:t>PARTIDA/</w:t>
      </w:r>
      <w:r>
        <w:rPr>
          <w:rFonts w:ascii="Calibri" w:hAnsi="Calibri"/>
        </w:rPr>
        <w:t xml:space="preserve">LLEGADA-CSF-CVB-PARTIDA/LLEGADABABOR                                                  </w:t>
      </w:r>
      <w:r w:rsidRPr="00641005">
        <w:rPr>
          <w:rFonts w:ascii="Calibri" w:hAnsi="Calibri"/>
        </w:rPr>
        <w:t>6.933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   </w:t>
      </w:r>
      <w:r w:rsidRPr="00641005">
        <w:rPr>
          <w:rFonts w:ascii="Calibri" w:hAnsi="Calibri"/>
        </w:rPr>
        <w:t>PARTIDA/</w:t>
      </w:r>
      <w:r>
        <w:rPr>
          <w:rFonts w:ascii="Calibri" w:hAnsi="Calibri"/>
        </w:rPr>
        <w:t xml:space="preserve">LLEGADA-CSF-CCS-PARTIDA/LLEGADABABOR                                                   </w:t>
      </w:r>
      <w:r w:rsidRPr="00641005">
        <w:rPr>
          <w:rFonts w:ascii="Calibri" w:hAnsi="Calibri"/>
        </w:rPr>
        <w:t>6.901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   </w:t>
      </w:r>
      <w:r w:rsidRPr="00641005">
        <w:rPr>
          <w:rFonts w:ascii="Calibri" w:hAnsi="Calibri"/>
        </w:rPr>
        <w:t>PARTIDA/</w:t>
      </w:r>
      <w:r>
        <w:rPr>
          <w:rFonts w:ascii="Calibri" w:hAnsi="Calibri"/>
        </w:rPr>
        <w:t xml:space="preserve">LLEGADA-CCS-CSF-PARTIDA/LLEGADAESTRIBOR                                              </w:t>
      </w:r>
      <w:r w:rsidRPr="00641005">
        <w:rPr>
          <w:rFonts w:ascii="Calibri" w:hAnsi="Calibri"/>
        </w:rPr>
        <w:t>6.901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   </w:t>
      </w:r>
      <w:r w:rsidRPr="00641005">
        <w:rPr>
          <w:rFonts w:ascii="Calibri" w:hAnsi="Calibri"/>
        </w:rPr>
        <w:t>PARTIDA/LLEGADA-</w:t>
      </w:r>
      <w:r>
        <w:rPr>
          <w:rFonts w:ascii="Calibri" w:hAnsi="Calibri"/>
        </w:rPr>
        <w:t xml:space="preserve">CCS-CVB-CCS-CVB-PARTIDA/LLEGADABABOR                                  </w:t>
      </w:r>
      <w:r w:rsidRPr="00641005">
        <w:rPr>
          <w:rFonts w:ascii="Calibri" w:hAnsi="Calibri"/>
        </w:rPr>
        <w:t>8.743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6   </w:t>
      </w:r>
      <w:r w:rsidRPr="00641005">
        <w:rPr>
          <w:rFonts w:ascii="Calibri" w:hAnsi="Calibri"/>
        </w:rPr>
        <w:t>PARTIDA/LLEGADA-CV</w:t>
      </w:r>
      <w:r>
        <w:rPr>
          <w:rFonts w:ascii="Calibri" w:hAnsi="Calibri"/>
        </w:rPr>
        <w:t xml:space="preserve">B-CCS-CVB-CCS-PARTIDA/LLEGADAESTRIBOR                              </w:t>
      </w:r>
      <w:r w:rsidRPr="00641005">
        <w:rPr>
          <w:rFonts w:ascii="Calibri" w:hAnsi="Calibri"/>
        </w:rPr>
        <w:t>8.743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   </w:t>
      </w:r>
      <w:r w:rsidRPr="00641005">
        <w:rPr>
          <w:rFonts w:ascii="Calibri" w:hAnsi="Calibri"/>
        </w:rPr>
        <w:t>PART</w:t>
      </w:r>
      <w:r>
        <w:rPr>
          <w:rFonts w:ascii="Calibri" w:hAnsi="Calibri"/>
        </w:rPr>
        <w:t xml:space="preserve">IDA/LLEGADA-CVB-PARTIDA/LLEGADABABOR                                                            </w:t>
      </w:r>
      <w:r w:rsidRPr="00641005">
        <w:rPr>
          <w:rFonts w:ascii="Calibri" w:hAnsi="Calibri"/>
        </w:rPr>
        <w:t>4.79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   </w:t>
      </w:r>
      <w:r w:rsidRPr="00641005">
        <w:rPr>
          <w:rFonts w:ascii="Calibri" w:hAnsi="Calibri"/>
        </w:rPr>
        <w:t>PART</w:t>
      </w:r>
      <w:r>
        <w:rPr>
          <w:rFonts w:ascii="Calibri" w:hAnsi="Calibri"/>
        </w:rPr>
        <w:t xml:space="preserve">IDA/LLEGADA-CCS-PARTIDA/LLEGADABABOR                                                             </w:t>
      </w:r>
      <w:r w:rsidRPr="00641005">
        <w:rPr>
          <w:rFonts w:ascii="Calibri" w:hAnsi="Calibri"/>
        </w:rPr>
        <w:t>5.856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9   </w:t>
      </w:r>
      <w:r w:rsidRPr="00641005">
        <w:rPr>
          <w:rFonts w:ascii="Calibri" w:hAnsi="Calibri"/>
        </w:rPr>
        <w:t>PART</w:t>
      </w:r>
      <w:r>
        <w:rPr>
          <w:rFonts w:ascii="Calibri" w:hAnsi="Calibri"/>
        </w:rPr>
        <w:t xml:space="preserve">IDA/LLEGADA-CSF-PARTIDA/LLEGADABABOR                                                             </w:t>
      </w:r>
      <w:r w:rsidRPr="00641005">
        <w:rPr>
          <w:rFonts w:ascii="Calibri" w:hAnsi="Calibri"/>
        </w:rPr>
        <w:t>4.62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 </w:t>
      </w:r>
      <w:r w:rsidRPr="00641005">
        <w:rPr>
          <w:rFonts w:ascii="Calibri" w:hAnsi="Calibri"/>
        </w:rPr>
        <w:t>PARTIDA/LLEG</w:t>
      </w:r>
      <w:r>
        <w:rPr>
          <w:rFonts w:ascii="Calibri" w:hAnsi="Calibri"/>
        </w:rPr>
        <w:t xml:space="preserve">ADA-CVB-CSF-CCS-PARTIDA/LLEGADAESTRIBOR-BABOR-BABOR           </w:t>
      </w:r>
      <w:r w:rsidRPr="00641005">
        <w:rPr>
          <w:rFonts w:ascii="Calibri" w:hAnsi="Calibri"/>
        </w:rPr>
        <w:t>9.214</w:t>
      </w:r>
    </w:p>
    <w:p w:rsidR="00583C80" w:rsidRPr="00641005" w:rsidRDefault="00583C80" w:rsidP="0043582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11 </w:t>
      </w:r>
      <w:r w:rsidRPr="00641005">
        <w:rPr>
          <w:rFonts w:ascii="Calibri" w:hAnsi="Calibri"/>
        </w:rPr>
        <w:t>PARTIDA/LLEGADA-CCS</w:t>
      </w:r>
      <w:r>
        <w:rPr>
          <w:rFonts w:ascii="Calibri" w:hAnsi="Calibri"/>
        </w:rPr>
        <w:t xml:space="preserve">-CSF-CVB-PARTIDA/LLEGADAESTRIBOR-ESTRIBOR-BABOR      </w:t>
      </w:r>
      <w:r w:rsidRPr="00641005">
        <w:rPr>
          <w:rFonts w:ascii="Calibri" w:hAnsi="Calibri"/>
        </w:rPr>
        <w:t>9.214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12 </w:t>
      </w:r>
      <w:r w:rsidRPr="00641005">
        <w:rPr>
          <w:rFonts w:ascii="Calibri" w:hAnsi="Calibri"/>
        </w:rPr>
        <w:t>PARTIDA/LLEG</w:t>
      </w:r>
      <w:r>
        <w:rPr>
          <w:rFonts w:ascii="Calibri" w:hAnsi="Calibri"/>
        </w:rPr>
        <w:t xml:space="preserve">ADA-CSF-CVB-CCS-PARTIDA/LLEGADABABOR-ESTRIBOR-ESTRIBOR      </w:t>
      </w:r>
      <w:r w:rsidRPr="00641005">
        <w:rPr>
          <w:rFonts w:ascii="Calibri" w:hAnsi="Calibri"/>
        </w:rPr>
        <w:t>8.607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</w:rPr>
        <w:t xml:space="preserve">13 PARTIDA/LLEGADA-CCS-CVB-CSF-PARTIDA/LLEGADA BABOR-BABOR-ESTRIBOR </w:t>
      </w:r>
      <w:r>
        <w:rPr>
          <w:rFonts w:ascii="Calibri" w:hAnsi="Calibri"/>
        </w:rPr>
        <w:t xml:space="preserve">         </w:t>
      </w:r>
      <w:r w:rsidRPr="00641005">
        <w:rPr>
          <w:rFonts w:ascii="Calibri" w:hAnsi="Calibri"/>
        </w:rPr>
        <w:t>8.607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</w:rPr>
        <w:t xml:space="preserve">14 PARTIDA/LLEGADA-CVB-CCS-CSF-PARTIDA/LLEGADA ESTRIBOR </w:t>
      </w:r>
      <w:r>
        <w:rPr>
          <w:rFonts w:ascii="Calibri" w:hAnsi="Calibri"/>
        </w:rPr>
        <w:t xml:space="preserve">                                     </w:t>
      </w:r>
      <w:r w:rsidRPr="00641005">
        <w:rPr>
          <w:rFonts w:ascii="Calibri" w:hAnsi="Calibri"/>
        </w:rPr>
        <w:t>7.509</w:t>
      </w:r>
    </w:p>
    <w:p w:rsidR="00583C80" w:rsidRPr="00435826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</w:rPr>
        <w:t xml:space="preserve">15 PARTIDA/LLEGADA-CSF-CCS-CVB-PARTIDA/LLEGADA BABOR </w:t>
      </w:r>
      <w:r>
        <w:rPr>
          <w:rFonts w:ascii="Calibri" w:hAnsi="Calibri"/>
        </w:rPr>
        <w:t xml:space="preserve">                                           </w:t>
      </w:r>
      <w:r w:rsidRPr="00641005">
        <w:rPr>
          <w:rFonts w:ascii="Calibri" w:hAnsi="Calibri"/>
        </w:rPr>
        <w:t>7.509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  <w:b/>
          <w:bCs/>
        </w:rPr>
        <w:t xml:space="preserve">2.1 </w:t>
      </w:r>
      <w:r w:rsidRPr="00641005">
        <w:rPr>
          <w:rFonts w:ascii="Calibri" w:hAnsi="Calibri"/>
        </w:rPr>
        <w:t>En todos los recorridos de marcas fijas la partida/llegada estará en las cercanías de la boya</w:t>
      </w:r>
      <w:r>
        <w:rPr>
          <w:rFonts w:ascii="Calibri" w:hAnsi="Calibri"/>
        </w:rPr>
        <w:t xml:space="preserve"> </w:t>
      </w:r>
      <w:r w:rsidRPr="00641005">
        <w:rPr>
          <w:rFonts w:ascii="Calibri" w:hAnsi="Calibri"/>
        </w:rPr>
        <w:t>FAY, salvo acortamiento.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  <w:b/>
          <w:bCs/>
        </w:rPr>
        <w:t xml:space="preserve">2.2 </w:t>
      </w:r>
      <w:r w:rsidRPr="00641005">
        <w:rPr>
          <w:rFonts w:ascii="Calibri" w:hAnsi="Calibri"/>
        </w:rPr>
        <w:t>La comisión de regatas señalizará el recorrido seleccionado exhibiendo una pizarra con la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</w:rPr>
        <w:t>sigla MF y el número correspondiente.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1005">
        <w:rPr>
          <w:rFonts w:ascii="Calibri" w:hAnsi="Calibri"/>
          <w:b/>
          <w:bCs/>
        </w:rPr>
        <w:t xml:space="preserve">2.3 </w:t>
      </w:r>
      <w:r w:rsidRPr="00641005">
        <w:rPr>
          <w:rFonts w:ascii="Calibri" w:hAnsi="Calibri"/>
        </w:rPr>
        <w:t>De faltar alguna de estas marcas la CR la reemplazará por una marca inflable</w:t>
      </w:r>
      <w:r>
        <w:rPr>
          <w:rFonts w:ascii="Calibri" w:hAnsi="Calibri"/>
        </w:rPr>
        <w:t xml:space="preserve"> de color Amarillo</w:t>
      </w:r>
      <w:r w:rsidRPr="006410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</w:t>
      </w:r>
      <w:r w:rsidRPr="00641005">
        <w:rPr>
          <w:rFonts w:ascii="Calibri" w:hAnsi="Calibri"/>
        </w:rPr>
        <w:t>embarcación</w:t>
      </w:r>
      <w:r>
        <w:rPr>
          <w:rFonts w:ascii="Calibri" w:hAnsi="Calibri"/>
        </w:rPr>
        <w:t xml:space="preserve"> </w:t>
      </w:r>
      <w:r w:rsidRPr="00641005">
        <w:rPr>
          <w:rFonts w:ascii="Calibri" w:hAnsi="Calibri"/>
        </w:rPr>
        <w:t>en su posición aproximada sin exhibir letra ¨M¨ ni hacer sonidos repetitivos. Esto modifica</w:t>
      </w:r>
      <w:r>
        <w:rPr>
          <w:rFonts w:ascii="Calibri" w:hAnsi="Calibri"/>
        </w:rPr>
        <w:t xml:space="preserve"> </w:t>
      </w:r>
      <w:r w:rsidRPr="00641005">
        <w:rPr>
          <w:rFonts w:ascii="Calibri" w:hAnsi="Calibri"/>
        </w:rPr>
        <w:t>RRV 34.</w:t>
      </w:r>
    </w:p>
    <w:p w:rsidR="00583C80" w:rsidRPr="00641005" w:rsidRDefault="00583C80" w:rsidP="00C13D2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583C80" w:rsidRPr="00D34303" w:rsidRDefault="00583C80" w:rsidP="003074C7">
      <w:pPr>
        <w:jc w:val="both"/>
        <w:rPr>
          <w:b/>
          <w:sz w:val="36"/>
          <w:szCs w:val="36"/>
        </w:rPr>
      </w:pPr>
    </w:p>
    <w:sectPr w:rsidR="00583C80" w:rsidRPr="00D34303" w:rsidSect="00435826">
      <w:headerReference w:type="default" r:id="rId10"/>
      <w:footerReference w:type="default" r:id="rId11"/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2E" w:rsidRDefault="00991B2E" w:rsidP="007B49E1">
      <w:r>
        <w:separator/>
      </w:r>
    </w:p>
  </w:endnote>
  <w:endnote w:type="continuationSeparator" w:id="0">
    <w:p w:rsidR="00991B2E" w:rsidRDefault="00991B2E" w:rsidP="007B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80" w:rsidRPr="007B49E1" w:rsidRDefault="005C102A">
    <w:pPr>
      <w:pStyle w:val="Piedepgina"/>
      <w:jc w:val="center"/>
      <w:rPr>
        <w:rFonts w:ascii="Arial" w:hAnsi="Arial" w:cs="Arial"/>
        <w:sz w:val="16"/>
        <w:szCs w:val="16"/>
      </w:rPr>
    </w:pPr>
    <w:r w:rsidRPr="007B49E1">
      <w:rPr>
        <w:rFonts w:ascii="Arial" w:hAnsi="Arial" w:cs="Arial"/>
        <w:sz w:val="16"/>
        <w:szCs w:val="16"/>
      </w:rPr>
      <w:fldChar w:fldCharType="begin"/>
    </w:r>
    <w:r w:rsidR="00583C80" w:rsidRPr="007B49E1">
      <w:rPr>
        <w:rFonts w:ascii="Arial" w:hAnsi="Arial" w:cs="Arial"/>
        <w:sz w:val="16"/>
        <w:szCs w:val="16"/>
      </w:rPr>
      <w:instrText>PAGE   \* MERGEFORMAT</w:instrText>
    </w:r>
    <w:r w:rsidRPr="007B49E1">
      <w:rPr>
        <w:rFonts w:ascii="Arial" w:hAnsi="Arial" w:cs="Arial"/>
        <w:sz w:val="16"/>
        <w:szCs w:val="16"/>
      </w:rPr>
      <w:fldChar w:fldCharType="separate"/>
    </w:r>
    <w:r w:rsidR="00256224" w:rsidRPr="00256224">
      <w:rPr>
        <w:rFonts w:ascii="Arial" w:hAnsi="Arial" w:cs="Arial"/>
        <w:noProof/>
        <w:sz w:val="16"/>
        <w:szCs w:val="16"/>
        <w:lang w:val="es-ES"/>
      </w:rPr>
      <w:t>2</w:t>
    </w:r>
    <w:r w:rsidRPr="007B49E1">
      <w:rPr>
        <w:rFonts w:ascii="Arial" w:hAnsi="Arial" w:cs="Arial"/>
        <w:sz w:val="16"/>
        <w:szCs w:val="16"/>
      </w:rPr>
      <w:fldChar w:fldCharType="end"/>
    </w:r>
  </w:p>
  <w:p w:rsidR="00583C80" w:rsidRDefault="00583C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2E" w:rsidRDefault="00991B2E" w:rsidP="007B49E1">
      <w:r>
        <w:separator/>
      </w:r>
    </w:p>
  </w:footnote>
  <w:footnote w:type="continuationSeparator" w:id="0">
    <w:p w:rsidR="00991B2E" w:rsidRDefault="00991B2E" w:rsidP="007B4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80" w:rsidRDefault="00583C80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1DE"/>
    <w:multiLevelType w:val="hybridMultilevel"/>
    <w:tmpl w:val="31F04918"/>
    <w:lvl w:ilvl="0" w:tplc="A7F025A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77FB2"/>
    <w:multiLevelType w:val="multilevel"/>
    <w:tmpl w:val="CB8C32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4B"/>
    <w:rsid w:val="00000D3E"/>
    <w:rsid w:val="00003F4C"/>
    <w:rsid w:val="0002626E"/>
    <w:rsid w:val="00043D8F"/>
    <w:rsid w:val="00050B16"/>
    <w:rsid w:val="00067392"/>
    <w:rsid w:val="0007780F"/>
    <w:rsid w:val="00083E92"/>
    <w:rsid w:val="000918AF"/>
    <w:rsid w:val="0009507B"/>
    <w:rsid w:val="00095CA8"/>
    <w:rsid w:val="000B2CC7"/>
    <w:rsid w:val="000B423B"/>
    <w:rsid w:val="000B630D"/>
    <w:rsid w:val="000D27C0"/>
    <w:rsid w:val="000D38EF"/>
    <w:rsid w:val="000D71A6"/>
    <w:rsid w:val="000F5DDA"/>
    <w:rsid w:val="000F68F9"/>
    <w:rsid w:val="001005EF"/>
    <w:rsid w:val="001025C5"/>
    <w:rsid w:val="00103D4E"/>
    <w:rsid w:val="00113FE1"/>
    <w:rsid w:val="001171DC"/>
    <w:rsid w:val="001234CD"/>
    <w:rsid w:val="00123C88"/>
    <w:rsid w:val="001422D5"/>
    <w:rsid w:val="001532E3"/>
    <w:rsid w:val="001544CC"/>
    <w:rsid w:val="00162766"/>
    <w:rsid w:val="0016502F"/>
    <w:rsid w:val="0017114A"/>
    <w:rsid w:val="00174DA1"/>
    <w:rsid w:val="00184D1F"/>
    <w:rsid w:val="00185D00"/>
    <w:rsid w:val="0019363D"/>
    <w:rsid w:val="001A6800"/>
    <w:rsid w:val="001B0056"/>
    <w:rsid w:val="001B2C38"/>
    <w:rsid w:val="001E0079"/>
    <w:rsid w:val="00203392"/>
    <w:rsid w:val="00226CC3"/>
    <w:rsid w:val="00251992"/>
    <w:rsid w:val="00256224"/>
    <w:rsid w:val="00256627"/>
    <w:rsid w:val="00262A67"/>
    <w:rsid w:val="00276942"/>
    <w:rsid w:val="00280BB4"/>
    <w:rsid w:val="0029144C"/>
    <w:rsid w:val="00293358"/>
    <w:rsid w:val="0029578A"/>
    <w:rsid w:val="002972C8"/>
    <w:rsid w:val="002D2CB9"/>
    <w:rsid w:val="002D3F06"/>
    <w:rsid w:val="003074C7"/>
    <w:rsid w:val="003101CC"/>
    <w:rsid w:val="00311DC3"/>
    <w:rsid w:val="00321844"/>
    <w:rsid w:val="00332898"/>
    <w:rsid w:val="00337330"/>
    <w:rsid w:val="0035383C"/>
    <w:rsid w:val="00381125"/>
    <w:rsid w:val="0038373F"/>
    <w:rsid w:val="003E0B63"/>
    <w:rsid w:val="003F2DF6"/>
    <w:rsid w:val="00403A72"/>
    <w:rsid w:val="00404BA1"/>
    <w:rsid w:val="00407D87"/>
    <w:rsid w:val="00411E8B"/>
    <w:rsid w:val="00412288"/>
    <w:rsid w:val="00426F33"/>
    <w:rsid w:val="00435826"/>
    <w:rsid w:val="0043677E"/>
    <w:rsid w:val="00440ACA"/>
    <w:rsid w:val="00441278"/>
    <w:rsid w:val="00443DD4"/>
    <w:rsid w:val="004451E4"/>
    <w:rsid w:val="0045037A"/>
    <w:rsid w:val="00453F65"/>
    <w:rsid w:val="004836D8"/>
    <w:rsid w:val="00485E46"/>
    <w:rsid w:val="0049371F"/>
    <w:rsid w:val="004A5C5E"/>
    <w:rsid w:val="004B19AE"/>
    <w:rsid w:val="004D5817"/>
    <w:rsid w:val="004E4A35"/>
    <w:rsid w:val="005249AF"/>
    <w:rsid w:val="00540CFF"/>
    <w:rsid w:val="005603B5"/>
    <w:rsid w:val="00576CD4"/>
    <w:rsid w:val="00582A53"/>
    <w:rsid w:val="00583C80"/>
    <w:rsid w:val="00590619"/>
    <w:rsid w:val="00593FDF"/>
    <w:rsid w:val="005C0AA8"/>
    <w:rsid w:val="005C102A"/>
    <w:rsid w:val="005C45FC"/>
    <w:rsid w:val="005D04BD"/>
    <w:rsid w:val="005D4BF7"/>
    <w:rsid w:val="005E042D"/>
    <w:rsid w:val="005E48E7"/>
    <w:rsid w:val="005F2AD5"/>
    <w:rsid w:val="0060104B"/>
    <w:rsid w:val="006017A7"/>
    <w:rsid w:val="00635240"/>
    <w:rsid w:val="00641005"/>
    <w:rsid w:val="00652498"/>
    <w:rsid w:val="006615B1"/>
    <w:rsid w:val="006B0BF5"/>
    <w:rsid w:val="006B548F"/>
    <w:rsid w:val="006C1C52"/>
    <w:rsid w:val="006D4167"/>
    <w:rsid w:val="006D5A7B"/>
    <w:rsid w:val="00704930"/>
    <w:rsid w:val="0070793E"/>
    <w:rsid w:val="00715E74"/>
    <w:rsid w:val="00735BAB"/>
    <w:rsid w:val="0073706B"/>
    <w:rsid w:val="007375B0"/>
    <w:rsid w:val="00737F03"/>
    <w:rsid w:val="007537DC"/>
    <w:rsid w:val="00761D64"/>
    <w:rsid w:val="00762CE0"/>
    <w:rsid w:val="0077386E"/>
    <w:rsid w:val="007819CD"/>
    <w:rsid w:val="007B49E1"/>
    <w:rsid w:val="007B5C7B"/>
    <w:rsid w:val="007B5CBE"/>
    <w:rsid w:val="007E10E6"/>
    <w:rsid w:val="007F289A"/>
    <w:rsid w:val="007F6718"/>
    <w:rsid w:val="00800BF5"/>
    <w:rsid w:val="00804C55"/>
    <w:rsid w:val="0080539F"/>
    <w:rsid w:val="00806459"/>
    <w:rsid w:val="00873134"/>
    <w:rsid w:val="00873F83"/>
    <w:rsid w:val="00874504"/>
    <w:rsid w:val="008756A6"/>
    <w:rsid w:val="008907C5"/>
    <w:rsid w:val="008A4E47"/>
    <w:rsid w:val="008B2D0C"/>
    <w:rsid w:val="008B2E5B"/>
    <w:rsid w:val="008C1D8C"/>
    <w:rsid w:val="008D4B09"/>
    <w:rsid w:val="008D5724"/>
    <w:rsid w:val="0090334F"/>
    <w:rsid w:val="00916A90"/>
    <w:rsid w:val="009439A9"/>
    <w:rsid w:val="009528F1"/>
    <w:rsid w:val="0095678D"/>
    <w:rsid w:val="00964B07"/>
    <w:rsid w:val="0096527F"/>
    <w:rsid w:val="009707CA"/>
    <w:rsid w:val="00975F77"/>
    <w:rsid w:val="009848E6"/>
    <w:rsid w:val="00991B2E"/>
    <w:rsid w:val="009A2410"/>
    <w:rsid w:val="009D50AE"/>
    <w:rsid w:val="009F65C3"/>
    <w:rsid w:val="009F7149"/>
    <w:rsid w:val="00A31C47"/>
    <w:rsid w:val="00A44F39"/>
    <w:rsid w:val="00A67BE6"/>
    <w:rsid w:val="00A87BB1"/>
    <w:rsid w:val="00A92F2E"/>
    <w:rsid w:val="00AB63B3"/>
    <w:rsid w:val="00AF7089"/>
    <w:rsid w:val="00B33C89"/>
    <w:rsid w:val="00B34638"/>
    <w:rsid w:val="00B37EA9"/>
    <w:rsid w:val="00B73A00"/>
    <w:rsid w:val="00B84AEA"/>
    <w:rsid w:val="00B85CBB"/>
    <w:rsid w:val="00B97FD2"/>
    <w:rsid w:val="00BB0C39"/>
    <w:rsid w:val="00BD5E69"/>
    <w:rsid w:val="00C11DB6"/>
    <w:rsid w:val="00C13D20"/>
    <w:rsid w:val="00C3131E"/>
    <w:rsid w:val="00C5457E"/>
    <w:rsid w:val="00C55F4A"/>
    <w:rsid w:val="00C6780C"/>
    <w:rsid w:val="00C70B3B"/>
    <w:rsid w:val="00C73E86"/>
    <w:rsid w:val="00C81BDB"/>
    <w:rsid w:val="00C9677C"/>
    <w:rsid w:val="00CA05BA"/>
    <w:rsid w:val="00CA3D4A"/>
    <w:rsid w:val="00CC4DFF"/>
    <w:rsid w:val="00CD18E5"/>
    <w:rsid w:val="00CD22AF"/>
    <w:rsid w:val="00CE43C6"/>
    <w:rsid w:val="00CE6EB4"/>
    <w:rsid w:val="00CF0408"/>
    <w:rsid w:val="00CF271A"/>
    <w:rsid w:val="00CF2C2B"/>
    <w:rsid w:val="00D07C71"/>
    <w:rsid w:val="00D34303"/>
    <w:rsid w:val="00D50D81"/>
    <w:rsid w:val="00D5667A"/>
    <w:rsid w:val="00D75261"/>
    <w:rsid w:val="00D82B80"/>
    <w:rsid w:val="00D850D1"/>
    <w:rsid w:val="00D9752E"/>
    <w:rsid w:val="00DA4CA6"/>
    <w:rsid w:val="00DE0101"/>
    <w:rsid w:val="00DE354F"/>
    <w:rsid w:val="00DE50BB"/>
    <w:rsid w:val="00DF606C"/>
    <w:rsid w:val="00E05F96"/>
    <w:rsid w:val="00E552D5"/>
    <w:rsid w:val="00E822C6"/>
    <w:rsid w:val="00E848BF"/>
    <w:rsid w:val="00E90F06"/>
    <w:rsid w:val="00E977E1"/>
    <w:rsid w:val="00EA3A63"/>
    <w:rsid w:val="00EA50D2"/>
    <w:rsid w:val="00EA71F4"/>
    <w:rsid w:val="00ED00E6"/>
    <w:rsid w:val="00ED25AC"/>
    <w:rsid w:val="00F0688A"/>
    <w:rsid w:val="00F07785"/>
    <w:rsid w:val="00F156F8"/>
    <w:rsid w:val="00F278C5"/>
    <w:rsid w:val="00F371E8"/>
    <w:rsid w:val="00F60CCF"/>
    <w:rsid w:val="00F740D8"/>
    <w:rsid w:val="00FB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0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907C5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07C5"/>
    <w:rPr>
      <w:rFonts w:ascii="Tahoma" w:hAnsi="Tahoma" w:cs="Times New Roman"/>
      <w:sz w:val="16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1422D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B4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B49E1"/>
    <w:rPr>
      <w:rFonts w:cs="Times New Roman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B4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B49E1"/>
    <w:rPr>
      <w:rFonts w:cs="Times New Roman"/>
      <w:sz w:val="24"/>
      <w:lang w:val="es-ES_tradnl"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3F2D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74504"/>
    <w:rPr>
      <w:rFonts w:cs="Times New Roman"/>
      <w:sz w:val="2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C4DFF"/>
    <w:pPr>
      <w:overflowPunct w:val="0"/>
      <w:autoSpaceDE w:val="0"/>
      <w:autoSpaceDN w:val="0"/>
      <w:adjustRightInd w:val="0"/>
      <w:spacing w:after="120" w:line="560" w:lineRule="exact"/>
      <w:jc w:val="both"/>
      <w:textAlignment w:val="baseline"/>
    </w:pPr>
    <w:rPr>
      <w:rFonts w:ascii="Arial" w:hAnsi="Arial"/>
      <w:color w:val="000000"/>
      <w:szCs w:val="20"/>
      <w:lang w:eastAsia="es-ES"/>
    </w:rPr>
  </w:style>
  <w:style w:type="character" w:customStyle="1" w:styleId="BodyTextChar">
    <w:name w:val="Body Text Char"/>
    <w:basedOn w:val="Fuentedeprrafopredeter"/>
    <w:link w:val="Textoindependiente"/>
    <w:uiPriority w:val="99"/>
    <w:semiHidden/>
    <w:locked/>
    <w:rsid w:val="006D5A7B"/>
    <w:rPr>
      <w:rFonts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C4DFF"/>
    <w:rPr>
      <w:rFonts w:ascii="Arial" w:hAnsi="Arial"/>
      <w:color w:val="000000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8766</Characters>
  <Application>Microsoft Office Word</Application>
  <DocSecurity>0</DocSecurity>
  <Lines>73</Lines>
  <Paragraphs>20</Paragraphs>
  <ScaleCrop>false</ScaleCrop>
  <Company>Windows uE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REGATA “LA PANELITA”</dc:title>
  <dc:creator>WinuE</dc:creator>
  <cp:lastModifiedBy>Rafael Tuví</cp:lastModifiedBy>
  <cp:revision>2</cp:revision>
  <cp:lastPrinted>2014-04-14T21:46:00Z</cp:lastPrinted>
  <dcterms:created xsi:type="dcterms:W3CDTF">2016-08-31T15:49:00Z</dcterms:created>
  <dcterms:modified xsi:type="dcterms:W3CDTF">2016-08-31T15:49:00Z</dcterms:modified>
</cp:coreProperties>
</file>